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60" w:lineRule="exact"/>
        <w:rPr>
          <w:rFonts w:hint="default" w:ascii="Times New Roman" w:hAnsi="Times New Roman" w:cs="Times New Roman"/>
          <w:b/>
          <w:color w:val="FF0000"/>
          <w:sz w:val="24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 xml:space="preserve">                                 </w:t>
      </w:r>
    </w:p>
    <w:p>
      <w:pPr>
        <w:autoSpaceDE w:val="0"/>
        <w:autoSpaceDN w:val="0"/>
        <w:adjustRightInd w:val="0"/>
        <w:spacing w:line="360" w:lineRule="auto"/>
        <w:rPr>
          <w:rFonts w:hint="default" w:ascii="Times New Roman" w:hAnsi="Times New Roman" w:cs="Times New Roman"/>
          <w:b/>
          <w:sz w:val="44"/>
          <w:szCs w:val="44"/>
          <w:u w:val="none" w:color="auto"/>
        </w:rPr>
      </w:pPr>
    </w:p>
    <w:p>
      <w:pPr>
        <w:spacing w:before="156" w:beforeLines="50" w:after="156" w:afterLines="50" w:line="460" w:lineRule="exact"/>
        <w:jc w:val="center"/>
        <w:rPr>
          <w:rFonts w:hint="default" w:ascii="Times New Roman" w:hAnsi="Times New Roman" w:cs="Times New Roman"/>
          <w:b/>
          <w:sz w:val="32"/>
          <w:szCs w:val="32"/>
          <w:u w:val="none" w:color="auto"/>
        </w:rPr>
      </w:pPr>
      <w:r>
        <w:rPr>
          <w:rFonts w:hint="default" w:ascii="Times New Roman" w:hAnsi="Times New Roman" w:cs="Times New Roman"/>
          <w:b/>
          <w:sz w:val="32"/>
          <w:szCs w:val="32"/>
          <w:u w:val="none" w:color="auto"/>
        </w:rPr>
        <w:t>中国石油天然气股份有限公司大庆石化分公司塑料厂</w:t>
      </w:r>
    </w:p>
    <w:p>
      <w:pPr>
        <w:spacing w:before="156" w:beforeLines="50" w:after="156" w:afterLines="50" w:line="360" w:lineRule="auto"/>
        <w:jc w:val="center"/>
        <w:rPr>
          <w:rFonts w:hint="default" w:ascii="Times New Roman" w:hAnsi="Times New Roman" w:cs="Times New Roman"/>
          <w:b/>
          <w:sz w:val="48"/>
          <w:szCs w:val="48"/>
          <w:u w:val="none" w:color="auto"/>
        </w:rPr>
      </w:pPr>
      <w:r>
        <w:rPr>
          <w:rFonts w:hint="default" w:ascii="Times New Roman" w:hAnsi="Times New Roman" w:cs="Times New Roman"/>
          <w:b/>
          <w:sz w:val="48"/>
          <w:szCs w:val="48"/>
          <w:u w:val="none" w:color="auto"/>
        </w:rPr>
        <w:t>高压二装置螺杆风机转子修复</w:t>
      </w:r>
    </w:p>
    <w:p>
      <w:pPr>
        <w:spacing w:before="156" w:beforeLines="50" w:after="156" w:afterLines="50" w:line="360" w:lineRule="auto"/>
        <w:jc w:val="center"/>
        <w:rPr>
          <w:rFonts w:hint="default" w:ascii="Times New Roman" w:hAnsi="Times New Roman" w:cs="Times New Roman"/>
          <w:b/>
          <w:sz w:val="48"/>
          <w:szCs w:val="48"/>
          <w:u w:val="none" w:color="auto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hAnsi="Times New Roman" w:cs="Times New Roman"/>
          <w:b/>
          <w:sz w:val="48"/>
          <w:szCs w:val="48"/>
          <w:u w:val="none" w:color="auto"/>
        </w:rPr>
      </w:pPr>
    </w:p>
    <w:p>
      <w:pPr>
        <w:jc w:val="center"/>
        <w:rPr>
          <w:rFonts w:hint="default" w:ascii="Times New Roman" w:hAnsi="Times New Roman" w:eastAsia="黑体" w:cs="Times New Roman"/>
          <w:sz w:val="72"/>
          <w:szCs w:val="72"/>
          <w:u w:val="none" w:color="auto"/>
        </w:rPr>
      </w:pPr>
      <w:r>
        <w:rPr>
          <w:rFonts w:hint="default" w:ascii="Times New Roman" w:hAnsi="Times New Roman" w:eastAsia="黑体" w:cs="Times New Roman"/>
          <w:sz w:val="72"/>
          <w:szCs w:val="72"/>
          <w:u w:val="none" w:color="auto"/>
        </w:rPr>
        <w:t>技 术 协 议</w:t>
      </w:r>
    </w:p>
    <w:p>
      <w:pPr>
        <w:jc w:val="center"/>
        <w:rPr>
          <w:rFonts w:hint="default" w:ascii="Times New Roman" w:hAnsi="Times New Roman" w:cs="Times New Roman"/>
          <w:sz w:val="44"/>
          <w:u w:val="none" w:color="auto"/>
        </w:rPr>
      </w:pPr>
    </w:p>
    <w:p>
      <w:pPr>
        <w:jc w:val="center"/>
        <w:rPr>
          <w:rFonts w:hint="default" w:ascii="Times New Roman" w:hAnsi="Times New Roman" w:cs="Times New Roman"/>
          <w:sz w:val="44"/>
          <w:u w:val="none" w:color="auto"/>
        </w:rPr>
      </w:pPr>
    </w:p>
    <w:p>
      <w:pPr>
        <w:jc w:val="center"/>
        <w:rPr>
          <w:rFonts w:hint="default" w:ascii="Times New Roman" w:hAnsi="Times New Roman" w:cs="Times New Roman"/>
          <w:sz w:val="44"/>
          <w:u w:val="none" w:color="auto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Times New Roman" w:hAnsi="Times New Roman" w:cs="Times New Roman"/>
          <w:b/>
          <w:sz w:val="30"/>
          <w:szCs w:val="30"/>
          <w:u w:val="none" w:color="auto"/>
          <w:lang w:val="en-US" w:eastAsia="zh-CN"/>
        </w:rPr>
      </w:pPr>
      <w:r>
        <w:rPr>
          <w:rFonts w:hint="eastAsia" w:ascii="Times New Roman" w:hAnsi="Times New Roman" w:cs="Times New Roman"/>
          <w:b/>
          <w:sz w:val="30"/>
          <w:szCs w:val="30"/>
          <w:u w:val="none" w:color="auto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Times New Roman" w:hAnsi="Times New Roman" w:cs="Times New Roman"/>
          <w:b/>
          <w:sz w:val="30"/>
          <w:szCs w:val="30"/>
          <w:u w:val="none" w:color="auto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Times New Roman" w:hAnsi="Times New Roman" w:cs="Times New Roman"/>
          <w:b/>
          <w:sz w:val="30"/>
          <w:szCs w:val="30"/>
          <w:u w:val="none" w:color="auto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cs="Times New Roman"/>
          <w:b/>
          <w:sz w:val="30"/>
          <w:szCs w:val="30"/>
          <w:u w:val="none" w:color="auto"/>
        </w:rPr>
      </w:pPr>
      <w:r>
        <w:rPr>
          <w:rFonts w:hint="eastAsia" w:cs="Times New Roman"/>
          <w:b/>
          <w:sz w:val="30"/>
          <w:szCs w:val="30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sz w:val="30"/>
          <w:szCs w:val="30"/>
          <w:u w:val="none" w:color="auto"/>
        </w:rPr>
        <w:t>甲  方：中国石油天然气股份有限公司大庆石化分公司塑料厂</w:t>
      </w:r>
    </w:p>
    <w:p>
      <w:pPr>
        <w:autoSpaceDE w:val="0"/>
        <w:autoSpaceDN w:val="0"/>
        <w:adjustRightInd w:val="0"/>
        <w:spacing w:line="360" w:lineRule="auto"/>
        <w:ind w:left="616" w:leftChars="68" w:hanging="473" w:hangingChars="157"/>
        <w:jc w:val="left"/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</w:rPr>
        <w:t>签  字：</w:t>
      </w:r>
    </w:p>
    <w:p>
      <w:pPr>
        <w:ind w:firstLine="142" w:firstLineChars="47"/>
        <w:rPr>
          <w:rFonts w:hint="default" w:ascii="Times New Roman" w:hAnsi="Times New Roman" w:cs="Times New Roman"/>
          <w:b/>
          <w:sz w:val="30"/>
          <w:szCs w:val="30"/>
          <w:u w:val="none" w:color="auto"/>
        </w:rPr>
      </w:pPr>
      <w:r>
        <w:rPr>
          <w:rFonts w:hint="eastAsia" w:cs="Times New Roman"/>
          <w:b/>
          <w:sz w:val="21"/>
          <w:szCs w:val="21"/>
          <w:u w:val="none" w:color="auto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sz w:val="30"/>
          <w:szCs w:val="30"/>
          <w:u w:val="none" w:color="auto"/>
        </w:rPr>
        <w:t>乙  方：齐齐哈尔众工科技有限公司</w:t>
      </w:r>
    </w:p>
    <w:p>
      <w:pPr>
        <w:autoSpaceDE w:val="0"/>
        <w:autoSpaceDN w:val="0"/>
        <w:adjustRightInd w:val="0"/>
        <w:spacing w:line="360" w:lineRule="auto"/>
        <w:ind w:left="616" w:leftChars="68" w:hanging="473" w:hangingChars="157"/>
        <w:jc w:val="left"/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</w:rPr>
        <w:t>签  字：</w:t>
      </w:r>
    </w:p>
    <w:p>
      <w:pPr>
        <w:autoSpaceDE w:val="0"/>
        <w:autoSpaceDN w:val="0"/>
        <w:adjustRightInd w:val="0"/>
        <w:spacing w:line="360" w:lineRule="auto"/>
        <w:ind w:left="616" w:leftChars="68" w:hanging="473" w:hangingChars="157"/>
        <w:jc w:val="left"/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</w:rPr>
      </w:pPr>
    </w:p>
    <w:p>
      <w:pPr>
        <w:autoSpaceDE w:val="0"/>
        <w:autoSpaceDN w:val="0"/>
        <w:adjustRightInd w:val="0"/>
        <w:spacing w:line="360" w:lineRule="auto"/>
        <w:ind w:left="616" w:leftChars="68" w:hanging="473" w:hangingChars="157"/>
        <w:jc w:val="center"/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  <w:lang w:val="en-US" w:eastAsia="zh-CN"/>
        </w:rPr>
        <w:t>201</w:t>
      </w:r>
      <w:r>
        <w:rPr>
          <w:rFonts w:hint="eastAsia" w:ascii="Times New Roman" w:hAnsi="Times New Roman" w:cs="Times New Roman"/>
          <w:b/>
          <w:bCs/>
          <w:sz w:val="30"/>
          <w:szCs w:val="30"/>
          <w:u w:val="none" w:color="auto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sz w:val="30"/>
          <w:szCs w:val="30"/>
          <w:u w:val="none" w:color="auto"/>
          <w:vertAlign w:val="subscript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30"/>
          <w:szCs w:val="30"/>
          <w:u w:val="none" w:color="auto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sz w:val="30"/>
          <w:szCs w:val="30"/>
          <w:u w:val="none" w:color="auto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  <w:lang w:val="en-US" w:eastAsia="zh-CN"/>
        </w:rPr>
        <w:t>月</w:t>
      </w:r>
      <w:r>
        <w:rPr>
          <w:rFonts w:hint="eastAsia" w:cs="Times New Roman"/>
          <w:b/>
          <w:bCs/>
          <w:sz w:val="30"/>
          <w:szCs w:val="30"/>
          <w:u w:val="none" w:color="auto"/>
          <w:lang w:val="en-US" w:eastAsia="zh-CN"/>
        </w:rPr>
        <w:t>23</w:t>
      </w:r>
      <w: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  <w:lang w:val="en-US" w:eastAsia="zh-CN"/>
        </w:rPr>
        <w:t>日</w:t>
      </w:r>
    </w:p>
    <w:p>
      <w:pPr>
        <w:rPr>
          <w:rFonts w:hint="default" w:ascii="Times New Roman" w:hAnsi="Times New Roman" w:cs="Times New Roman"/>
          <w:sz w:val="30"/>
          <w:szCs w:val="30"/>
          <w:u w:val="none" w:color="auto"/>
          <w:lang w:val="en-US" w:eastAsia="zh-CN"/>
        </w:rPr>
        <w:sectPr>
          <w:headerReference r:id="rId3" w:type="first"/>
          <w:footerReference r:id="rId4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titlePg/>
          <w:docGrid w:type="lines" w:linePitch="312" w:charSpace="0"/>
        </w:sectPr>
      </w:pP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30"/>
          <w:szCs w:val="30"/>
          <w:u w:val="none" w:color="auto"/>
          <w:lang w:val="en-US" w:eastAsia="zh-CN"/>
        </w:rPr>
        <w:sectPr>
          <w:footerReference r:id="rId5" w:type="default"/>
          <w:type w:val="continuous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30"/>
          <w:szCs w:val="30"/>
          <w:u w:val="none" w:color="auto"/>
          <w:lang w:val="en-US" w:eastAsia="zh-CN"/>
        </w:rPr>
        <w:t xml:space="preserve">    </w:t>
      </w: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塑料厂高压二装置螺杆风机转子修复项目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技  术  协  议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甲方：中国石油天然气股份有限公司大庆石化分公司塑料厂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乙方：齐齐哈尔众工科技有限公司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甲乙双方就大庆石化公司“塑料厂高压二装置螺杆风机转子型线修复”项目事宜及所涉及的技术问题进行了协商，甲乙双方达成共识，形成以下协议条款：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1． 本协议书的使用范围，仅限于大庆石化公司“塑料厂高压二装置螺杆风机转子型线修复”项目方面。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2． 乙方保证100%满足甲方提供的技术要求及技术指标，并保证其技术先进、性能可靠、系统完整。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3． 签定合同之后，在不影响整体技术方案、价款等的前提下，可进行一定范围、程度的修改。甲方保留对本协议书提出补充要求和修改的权力，乙方应允诺予以配合。如提出修改，应由公司机动处出具书面修改意见，具体项目和条件由甲、乙双方商定。              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a)  本协议书作为维修合同的技术附件，与合同有同样的法律效力，合同生效时同时生效。</w:t>
      </w:r>
    </w:p>
    <w:p>
      <w:pPr>
        <w:rPr>
          <w:rFonts w:hint="default" w:ascii="Times New Roman" w:hAnsi="Times New Roman" w:cs="Times New Roman"/>
          <w:sz w:val="28"/>
          <w:szCs w:val="28"/>
        </w:rPr>
        <w:sectPr>
          <w:headerReference r:id="rId6" w:type="default"/>
          <w:footerReference r:id="rId7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28"/>
          <w:szCs w:val="28"/>
        </w:rPr>
        <w:t>b)  本协议书所使用的标准符合现行国家或行业标准。</w:t>
      </w:r>
    </w:p>
    <w:p>
      <w:pPr>
        <w:rPr>
          <w:rFonts w:hint="default"/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一、基本情况：</w:t>
      </w:r>
      <w:r>
        <w:rPr>
          <w:rFonts w:hint="default"/>
          <w:b/>
          <w:bCs/>
          <w:sz w:val="30"/>
          <w:szCs w:val="30"/>
          <w:lang w:eastAsia="zh-CN"/>
        </w:rPr>
        <w:tab/>
      </w:r>
    </w:p>
    <w:p>
      <w:pPr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1、设备名称：高压二装置螺杆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风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机转子</w:t>
      </w:r>
    </w:p>
    <w:p>
      <w:pPr>
        <w:rPr>
          <w:rFonts w:hint="default"/>
        </w:rPr>
      </w:pPr>
      <w:r>
        <w:rPr>
          <w:rFonts w:hint="eastAsia"/>
          <w:lang w:val="en-US" w:eastAsia="zh-CN"/>
        </w:rPr>
        <w:t xml:space="preserve"> 2、</w:t>
      </w:r>
      <w:r>
        <w:rPr>
          <w:rFonts w:hint="default"/>
        </w:rPr>
        <w:t>设备参数</w:t>
      </w:r>
    </w:p>
    <w:p>
      <w:pPr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（1）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螺杆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风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机的技术参数</w:t>
      </w:r>
    </w:p>
    <w:tbl>
      <w:tblPr>
        <w:tblStyle w:val="8"/>
        <w:tblW w:w="794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193"/>
        <w:gridCol w:w="1958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013" w:type="dxa"/>
            <w:vAlign w:val="top"/>
          </w:tcPr>
          <w:p>
            <w:pPr>
              <w:tabs>
                <w:tab w:val="left" w:pos="1140"/>
                <w:tab w:val="right" w:pos="10035"/>
              </w:tabs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u w:val="none" w:color="auto"/>
              </w:rPr>
            </w:pPr>
            <w:r>
              <w:rPr>
                <w:rFonts w:hint="default" w:ascii="Times New Roman" w:hAnsi="Times New Roman" w:cs="Times New Roman"/>
                <w:sz w:val="24"/>
                <w:u w:val="none" w:color="auto"/>
              </w:rPr>
              <w:t>机组型号</w:t>
            </w:r>
          </w:p>
        </w:tc>
        <w:tc>
          <w:tcPr>
            <w:tcW w:w="2193" w:type="dxa"/>
            <w:vAlign w:val="top"/>
          </w:tcPr>
          <w:p>
            <w:pPr>
              <w:tabs>
                <w:tab w:val="right" w:pos="10035"/>
              </w:tabs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u w:val="none" w:color="auto"/>
              </w:rPr>
            </w:pPr>
            <w:r>
              <w:rPr>
                <w:rFonts w:hint="default" w:ascii="Times New Roman" w:hAnsi="Times New Roman" w:cs="Times New Roman"/>
                <w:sz w:val="24"/>
                <w:u w:val="none" w:color="auto"/>
              </w:rPr>
              <w:t>VM75</w:t>
            </w:r>
          </w:p>
        </w:tc>
        <w:tc>
          <w:tcPr>
            <w:tcW w:w="1958" w:type="dxa"/>
            <w:vAlign w:val="top"/>
          </w:tcPr>
          <w:p>
            <w:pPr>
              <w:tabs>
                <w:tab w:val="right" w:pos="10035"/>
              </w:tabs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u w:val="none" w:color="auto"/>
              </w:rPr>
            </w:pPr>
            <w:r>
              <w:rPr>
                <w:rFonts w:hint="default" w:ascii="Times New Roman" w:hAnsi="Times New Roman" w:cs="Times New Roman"/>
                <w:sz w:val="24"/>
                <w:u w:val="none" w:color="auto"/>
              </w:rPr>
              <w:t>工作流量</w:t>
            </w:r>
          </w:p>
        </w:tc>
        <w:tc>
          <w:tcPr>
            <w:tcW w:w="1776" w:type="dxa"/>
            <w:vAlign w:val="top"/>
          </w:tcPr>
          <w:p>
            <w:pPr>
              <w:tabs>
                <w:tab w:val="right" w:pos="10035"/>
              </w:tabs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u w:val="none" w:color="aut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 w:color="auto"/>
              </w:rPr>
              <w:t>0.33T/H</w:t>
            </w:r>
            <w:r>
              <w:rPr>
                <w:rFonts w:hint="default" w:ascii="Times New Roman" w:hAnsi="Times New Roman" w:cs="Times New Roman"/>
                <w:sz w:val="24"/>
                <w:u w:val="none" w:color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013" w:type="dxa"/>
            <w:vAlign w:val="top"/>
          </w:tcPr>
          <w:p>
            <w:pPr>
              <w:tabs>
                <w:tab w:val="right" w:pos="10035"/>
              </w:tabs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u w:val="none" w:color="auto"/>
              </w:rPr>
            </w:pPr>
            <w:r>
              <w:rPr>
                <w:rFonts w:hint="default" w:ascii="Times New Roman" w:hAnsi="Times New Roman" w:cs="Times New Roman"/>
                <w:sz w:val="24"/>
                <w:u w:val="none" w:color="auto"/>
              </w:rPr>
              <w:t>工作温度</w:t>
            </w:r>
          </w:p>
        </w:tc>
        <w:tc>
          <w:tcPr>
            <w:tcW w:w="2193" w:type="dxa"/>
            <w:vAlign w:val="top"/>
          </w:tcPr>
          <w:p>
            <w:pPr>
              <w:tabs>
                <w:tab w:val="right" w:pos="10035"/>
              </w:tabs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 w:color="auto"/>
                <w:lang w:val="en-US" w:eastAsia="zh-CN"/>
              </w:rPr>
              <w:t>210</w:t>
            </w:r>
          </w:p>
        </w:tc>
        <w:tc>
          <w:tcPr>
            <w:tcW w:w="1958" w:type="dxa"/>
            <w:vAlign w:val="top"/>
          </w:tcPr>
          <w:p>
            <w:pPr>
              <w:tabs>
                <w:tab w:val="right" w:pos="10035"/>
              </w:tabs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u w:val="none" w:color="auto"/>
              </w:rPr>
            </w:pPr>
            <w:r>
              <w:rPr>
                <w:rFonts w:hint="default" w:ascii="Times New Roman" w:hAnsi="Times New Roman" w:cs="Times New Roman"/>
                <w:sz w:val="24"/>
                <w:u w:val="none" w:color="auto"/>
              </w:rPr>
              <w:t>工作压力</w:t>
            </w:r>
          </w:p>
        </w:tc>
        <w:tc>
          <w:tcPr>
            <w:tcW w:w="1776" w:type="dxa"/>
            <w:vAlign w:val="top"/>
          </w:tcPr>
          <w:p>
            <w:pPr>
              <w:tabs>
                <w:tab w:val="right" w:pos="10035"/>
              </w:tabs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u w:val="none" w:color="aut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 w:color="auto"/>
              </w:rPr>
              <w:t>0.38</w:t>
            </w:r>
            <w:r>
              <w:rPr>
                <w:rFonts w:hint="default" w:ascii="Times New Roman" w:hAnsi="Times New Roman" w:cs="Times New Roman"/>
                <w:sz w:val="24"/>
                <w:u w:val="none" w:color="auto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013" w:type="dxa"/>
            <w:vAlign w:val="top"/>
          </w:tcPr>
          <w:p>
            <w:pPr>
              <w:tabs>
                <w:tab w:val="right" w:pos="10035"/>
              </w:tabs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u w:val="none" w:color="auto"/>
              </w:rPr>
            </w:pPr>
            <w:r>
              <w:rPr>
                <w:rFonts w:hint="default" w:ascii="Times New Roman" w:hAnsi="Times New Roman" w:cs="Times New Roman"/>
                <w:sz w:val="24"/>
                <w:u w:val="none" w:color="auto"/>
              </w:rPr>
              <w:t>工作转速</w:t>
            </w:r>
          </w:p>
        </w:tc>
        <w:tc>
          <w:tcPr>
            <w:tcW w:w="2193" w:type="dxa"/>
            <w:vAlign w:val="top"/>
          </w:tcPr>
          <w:p>
            <w:pPr>
              <w:tabs>
                <w:tab w:val="right" w:pos="10035"/>
              </w:tabs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u w:val="none" w:color="aut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 w:color="auto"/>
              </w:rPr>
              <w:t>9272</w:t>
            </w:r>
            <w:r>
              <w:rPr>
                <w:rFonts w:hint="default" w:ascii="Times New Roman" w:hAnsi="Times New Roman" w:cs="Times New Roman"/>
                <w:sz w:val="24"/>
                <w:u w:val="none" w:color="auto"/>
              </w:rPr>
              <w:t>RPM</w:t>
            </w:r>
          </w:p>
        </w:tc>
        <w:tc>
          <w:tcPr>
            <w:tcW w:w="1958" w:type="dxa"/>
            <w:vAlign w:val="top"/>
          </w:tcPr>
          <w:p>
            <w:pPr>
              <w:tabs>
                <w:tab w:val="right" w:pos="10035"/>
              </w:tabs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u w:val="none" w:color="auto"/>
              </w:rPr>
            </w:pPr>
            <w:r>
              <w:rPr>
                <w:rFonts w:hint="default" w:ascii="Times New Roman" w:hAnsi="Times New Roman" w:cs="Times New Roman"/>
                <w:sz w:val="24"/>
                <w:u w:val="none" w:color="auto"/>
              </w:rPr>
              <w:t>工作介质</w:t>
            </w:r>
          </w:p>
        </w:tc>
        <w:tc>
          <w:tcPr>
            <w:tcW w:w="1776" w:type="dxa"/>
            <w:vAlign w:val="top"/>
          </w:tcPr>
          <w:p>
            <w:pPr>
              <w:tabs>
                <w:tab w:val="right" w:pos="10035"/>
              </w:tabs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u w:val="none" w:color="auto"/>
              </w:rPr>
            </w:pPr>
            <w:r>
              <w:rPr>
                <w:rFonts w:hint="default" w:ascii="Times New Roman" w:hAnsi="Times New Roman" w:cs="Times New Roman"/>
                <w:sz w:val="24"/>
                <w:u w:val="none" w:color="auto"/>
              </w:rPr>
              <w:t>空气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013" w:type="dxa"/>
            <w:vAlign w:val="top"/>
          </w:tcPr>
          <w:p>
            <w:pPr>
              <w:tabs>
                <w:tab w:val="right" w:pos="10035"/>
              </w:tabs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u w:val="none" w:color="auto"/>
              </w:rPr>
            </w:pPr>
            <w:r>
              <w:rPr>
                <w:rFonts w:hint="default" w:ascii="Times New Roman" w:hAnsi="Times New Roman" w:cs="Times New Roman"/>
                <w:sz w:val="24"/>
                <w:u w:val="none" w:color="auto"/>
              </w:rPr>
              <w:t>齿轮材质</w:t>
            </w:r>
          </w:p>
        </w:tc>
        <w:tc>
          <w:tcPr>
            <w:tcW w:w="2193" w:type="dxa"/>
            <w:vAlign w:val="top"/>
          </w:tcPr>
          <w:p>
            <w:pPr>
              <w:tabs>
                <w:tab w:val="right" w:pos="10035"/>
              </w:tabs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u w:val="none" w:color="auto"/>
              </w:rPr>
            </w:pPr>
            <w:r>
              <w:rPr>
                <w:rFonts w:hint="default" w:ascii="Times New Roman" w:hAnsi="Times New Roman" w:cs="Times New Roman"/>
                <w:sz w:val="24"/>
                <w:u w:val="none" w:color="auto"/>
              </w:rPr>
              <w:t>35CrM</w:t>
            </w:r>
            <w:r>
              <w:rPr>
                <w:rFonts w:hint="default" w:ascii="Times New Roman" w:hAnsi="Times New Roman" w:cs="Times New Roman"/>
                <w:sz w:val="24"/>
                <w:u w:val="none" w:color="auto"/>
                <w:lang w:val="en-US" w:eastAsia="zh-CN"/>
              </w:rPr>
              <w:t>o</w:t>
            </w:r>
          </w:p>
        </w:tc>
        <w:tc>
          <w:tcPr>
            <w:tcW w:w="1958" w:type="dxa"/>
            <w:vAlign w:val="top"/>
          </w:tcPr>
          <w:p>
            <w:pPr>
              <w:tabs>
                <w:tab w:val="right" w:pos="10035"/>
              </w:tabs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u w:val="none" w:color="auto"/>
              </w:rPr>
            </w:pPr>
            <w:r>
              <w:rPr>
                <w:rFonts w:hint="default" w:ascii="Times New Roman" w:hAnsi="Times New Roman" w:cs="Times New Roman"/>
                <w:sz w:val="24"/>
                <w:u w:val="none" w:color="auto"/>
              </w:rPr>
              <w:t>原制造厂</w:t>
            </w:r>
          </w:p>
        </w:tc>
        <w:tc>
          <w:tcPr>
            <w:tcW w:w="1776" w:type="dxa"/>
            <w:vAlign w:val="top"/>
          </w:tcPr>
          <w:p>
            <w:pPr>
              <w:tabs>
                <w:tab w:val="right" w:pos="10035"/>
              </w:tabs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u w:val="none" w:color="auto"/>
              </w:rPr>
            </w:pPr>
            <w:r>
              <w:rPr>
                <w:rFonts w:hint="default" w:ascii="Times New Roman" w:hAnsi="Times New Roman" w:cs="Times New Roman"/>
                <w:sz w:val="24"/>
                <w:u w:val="none" w:color="auto"/>
              </w:rPr>
              <w:t>Aerzener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（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材质：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eastAsia="zh-CN"/>
        </w:rPr>
        <w:t>不明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。</w:t>
      </w:r>
    </w:p>
    <w:p>
      <w:pP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（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3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）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数量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：数量一对，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阴、阳转子各一件，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共二件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。</w:t>
      </w:r>
    </w:p>
    <w:p>
      <w:pPr>
        <w:spacing w:line="560" w:lineRule="exact"/>
        <w:ind w:left="-1" w:leftChars="-135" w:hanging="282" w:hangingChars="94"/>
        <w:rPr>
          <w:rFonts w:hint="eastAsia" w:cs="Times New Roman"/>
          <w:sz w:val="28"/>
          <w:szCs w:val="28"/>
          <w:u w:val="none" w:color="auto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 xml:space="preserve">  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3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、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原工件损伤情况</w:t>
      </w:r>
    </w:p>
    <w:p>
      <w:pPr>
        <w:rPr>
          <w:rFonts w:hint="eastAsia" w:cs="Times New Roman"/>
          <w:sz w:val="28"/>
          <w:szCs w:val="28"/>
          <w:u w:val="none" w:color="auto"/>
          <w:lang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（1）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阴、阳转子型面均存在高点；</w:t>
      </w:r>
    </w:p>
    <w:p>
      <w:pPr>
        <w:rPr>
          <w:rFonts w:hint="eastAsia" w:cs="Times New Roman"/>
          <w:sz w:val="28"/>
          <w:szCs w:val="28"/>
          <w:u w:val="none" w:color="auto"/>
          <w:lang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（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2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）型线严重磨损；</w:t>
      </w:r>
    </w:p>
    <w:p>
      <w:pPr>
        <w:rPr>
          <w:rFonts w:hint="default" w:cs="Times New Roman"/>
          <w:sz w:val="28"/>
          <w:szCs w:val="28"/>
          <w:u w:val="none" w:color="auto"/>
          <w:lang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（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3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）阴转子同一侧的一处密封位，一处瓦位磨损严重；</w:t>
      </w:r>
    </w:p>
    <w:p>
      <w:pPr>
        <w:rPr>
          <w:rFonts w:hint="eastAsia" w:cs="Times New Roman"/>
          <w:sz w:val="28"/>
          <w:szCs w:val="28"/>
          <w:u w:val="none" w:color="auto"/>
          <w:lang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（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4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）阳转子轴颈外圆一处</w:t>
      </w:r>
      <w:bookmarkStart w:id="0" w:name="_GoBack"/>
      <w:bookmarkEnd w:id="0"/>
      <w:r>
        <w:rPr>
          <w:rFonts w:hint="eastAsia" w:cs="Times New Roman"/>
          <w:sz w:val="28"/>
          <w:szCs w:val="28"/>
          <w:u w:val="none" w:color="auto"/>
          <w:lang w:eastAsia="zh-CN"/>
        </w:rPr>
        <w:t>，存在若干小坑。</w:t>
      </w:r>
    </w:p>
    <w:p>
      <w:pPr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4、修复位置详情</w:t>
      </w:r>
    </w:p>
    <w:p>
      <w:pP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（1）修复阴、阳转子型面的高点位置；</w:t>
      </w:r>
    </w:p>
    <w:p>
      <w:pP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（2）修复磨损的型线；</w:t>
      </w:r>
    </w:p>
    <w:p>
      <w:pPr>
        <w:rPr>
          <w:rFonts w:hint="default" w:cs="Times New Roman"/>
          <w:color w:val="000000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（3）修复阴转子一处密封位的磨损位置，修复阴转子一处瓦位磨损位置，阴转子修复的密封位和瓦位在螺旋同一侧；不修复阳转子密封位，不修复阳转子瓦位；</w:t>
      </w:r>
    </w:p>
    <w:p>
      <w:pP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（4）修复阳转子轴颈（非密封位）外圆存在磨损（若干小坑）一处（位于一侧轴端附近）；不修复阳转子轴颈上除指定一处修复位置外的其它磨损处，不修复阴转子轴颈上除指定两处修复位置外的其它磨损处。</w:t>
      </w:r>
    </w:p>
    <w:p>
      <w:pPr>
        <w:spacing w:line="560" w:lineRule="exact"/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none" w:color="auto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 w:color="auto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、修复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前尺寸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：</w:t>
      </w:r>
    </w:p>
    <w:p>
      <w:pPr>
        <w:spacing w:line="560" w:lineRule="exact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  阴转子型面、型线：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Φ</w:t>
      </w:r>
      <w:r>
        <w:rPr>
          <w:rFonts w:hint="default" w:ascii="Times New Roman" w:hAnsi="Times New Roman" w:cs="Times New Roman"/>
          <w:sz w:val="28"/>
          <w:szCs w:val="28"/>
        </w:rPr>
        <w:t>207.84×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π</w:t>
      </w:r>
      <w:r>
        <w:rPr>
          <w:rFonts w:hint="default" w:ascii="Times New Roman" w:hAnsi="Times New Roman" w:cs="Times New Roman"/>
          <w:sz w:val="28"/>
          <w:szCs w:val="28"/>
        </w:rPr>
        <w:t>×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432</w:t>
      </w:r>
    </w:p>
    <w:p>
      <w:pPr>
        <w:spacing w:line="560" w:lineRule="exact"/>
        <w:jc w:val="left"/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  阳转子型面、型线：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Φ</w:t>
      </w:r>
      <w:r>
        <w:rPr>
          <w:rFonts w:hint="default" w:ascii="Times New Roman" w:hAnsi="Times New Roman" w:cs="Times New Roman"/>
          <w:sz w:val="28"/>
          <w:szCs w:val="28"/>
        </w:rPr>
        <w:t>223.95×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π</w:t>
      </w:r>
      <w:r>
        <w:rPr>
          <w:rFonts w:hint="default" w:ascii="Times New Roman" w:hAnsi="Times New Roman" w:cs="Times New Roman"/>
          <w:sz w:val="28"/>
          <w:szCs w:val="28"/>
        </w:rPr>
        <w:t>×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432</w:t>
      </w:r>
    </w:p>
    <w:p>
      <w:pPr>
        <w:spacing w:line="560" w:lineRule="exact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阴转子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的一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eastAsia="zh-CN"/>
        </w:rPr>
        <w:t>处密封位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：Φ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>7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4.75</w:t>
      </w:r>
      <w:r>
        <w:rPr>
          <w:rFonts w:hint="default" w:ascii="Times New Roman" w:hAnsi="Times New Roman" w:cs="Times New Roman"/>
          <w:sz w:val="28"/>
          <w:szCs w:val="28"/>
        </w:rPr>
        <w:t>×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π</w:t>
      </w:r>
      <w:r>
        <w:rPr>
          <w:rFonts w:hint="default" w:ascii="Times New Roman" w:hAnsi="Times New Roman" w:cs="Times New Roman"/>
          <w:sz w:val="28"/>
          <w:szCs w:val="28"/>
        </w:rPr>
        <w:t>×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深度3</w:t>
      </w:r>
    </w:p>
    <w:p>
      <w:pPr>
        <w:spacing w:line="560" w:lineRule="exact"/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阴转子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的一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eastAsia="zh-CN"/>
        </w:rPr>
        <w:t>处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瓦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eastAsia="zh-CN"/>
        </w:rPr>
        <w:t>位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：Φ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59.98</w:t>
      </w:r>
      <w:r>
        <w:rPr>
          <w:rFonts w:hint="default" w:ascii="Times New Roman" w:hAnsi="Times New Roman" w:cs="Times New Roman"/>
          <w:sz w:val="28"/>
          <w:szCs w:val="28"/>
        </w:rPr>
        <w:t>×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π</w:t>
      </w:r>
      <w:r>
        <w:rPr>
          <w:rFonts w:hint="default" w:ascii="Times New Roman" w:hAnsi="Times New Roman" w:cs="Times New Roman"/>
          <w:sz w:val="28"/>
          <w:szCs w:val="28"/>
        </w:rPr>
        <w:t>×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深度3</w:t>
      </w:r>
    </w:p>
    <w:p>
      <w:pPr>
        <w:spacing w:line="560" w:lineRule="exact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  阳转子一处轴颈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外圆</w:t>
      </w:r>
      <w:r>
        <w:rPr>
          <w:rFonts w:hint="eastAsia" w:cs="Times New Roman"/>
          <w:sz w:val="28"/>
          <w:szCs w:val="28"/>
          <w:lang w:val="en-US" w:eastAsia="zh-CN"/>
        </w:rPr>
        <w:t>的磨损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位置：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Φ</w:t>
      </w: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>54.98</w:t>
      </w:r>
      <w:r>
        <w:rPr>
          <w:rFonts w:hint="default" w:ascii="Times New Roman" w:hAnsi="Times New Roman" w:cs="Times New Roman"/>
          <w:sz w:val="28"/>
          <w:szCs w:val="28"/>
        </w:rPr>
        <w:t>×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π</w:t>
      </w:r>
      <w:r>
        <w:rPr>
          <w:rFonts w:hint="default" w:ascii="Times New Roman" w:hAnsi="Times New Roman" w:cs="Times New Roman"/>
          <w:sz w:val="28"/>
          <w:szCs w:val="28"/>
        </w:rPr>
        <w:t>×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50 深度3</w:t>
      </w:r>
    </w:p>
    <w:p>
      <w:pPr>
        <w:spacing w:line="560" w:lineRule="exact"/>
        <w:rPr>
          <w:rFonts w:hint="default" w:ascii="Times New Roman" w:hAnsi="Times New Roman" w:cs="Times New Roman"/>
          <w:b/>
          <w:sz w:val="30"/>
          <w:szCs w:val="30"/>
          <w:u w:val="none" w:color="auto"/>
        </w:rPr>
      </w:pPr>
      <w:r>
        <w:rPr>
          <w:rFonts w:hint="default" w:ascii="Times New Roman" w:hAnsi="Times New Roman" w:cs="Times New Roman"/>
          <w:b/>
          <w:sz w:val="30"/>
          <w:szCs w:val="30"/>
          <w:u w:val="none" w:color="auto"/>
        </w:rPr>
        <w:t>二、修复内容：</w:t>
      </w:r>
    </w:p>
    <w:p>
      <w:pPr>
        <w:spacing w:line="560" w:lineRule="exact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1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、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型线磨损位置熔覆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；</w:t>
      </w:r>
    </w:p>
    <w:p>
      <w:pPr>
        <w:spacing w:line="560" w:lineRule="exact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2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、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eastAsia="zh-CN"/>
        </w:rPr>
        <w:t>阴转子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同一侧的一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eastAsia="zh-CN"/>
        </w:rPr>
        <w:t>处密封位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和一处瓦位的低温镀铁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；</w:t>
      </w:r>
    </w:p>
    <w:p>
      <w:pPr>
        <w:spacing w:line="560" w:lineRule="exact"/>
        <w:rPr>
          <w:rFonts w:hint="eastAsia" w:ascii="Times New Roman" w:hAnsi="Times New Roman" w:cs="Times New Roman"/>
          <w:sz w:val="28"/>
          <w:szCs w:val="28"/>
          <w:u w:val="none" w:color="auto"/>
          <w:lang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3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、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阳转子一处轴颈（非密封位）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eastAsia="zh-CN"/>
        </w:rPr>
        <w:t>外圆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磨损处（若干小坑）低温镀铁；</w:t>
      </w:r>
    </w:p>
    <w:p>
      <w:pPr>
        <w:spacing w:line="560" w:lineRule="exact"/>
        <w:rPr>
          <w:rFonts w:hint="default" w:cs="Times New Roman"/>
          <w:sz w:val="28"/>
          <w:szCs w:val="28"/>
          <w:u w:val="none" w:color="auto"/>
          <w:lang w:val="en-US" w:eastAsia="zh-CN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4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、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阴、阳转子对研，打磨阴、阳转子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eastAsia="zh-CN"/>
        </w:rPr>
        <w:t>型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面高点。</w:t>
      </w:r>
    </w:p>
    <w:p>
      <w:pPr>
        <w:spacing w:line="560" w:lineRule="exact"/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</w:rPr>
        <w:t>三、修复工艺及流程：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Cs/>
          <w:sz w:val="28"/>
          <w:szCs w:val="28"/>
          <w:u w:val="none" w:color="auto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1、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none" w:color="auto"/>
          <w:lang w:eastAsia="zh-CN"/>
        </w:rPr>
        <w:t>入厂检测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（1）五轴联动加工中心对阴、阳</w:t>
      </w:r>
      <w:r>
        <w:rPr>
          <w:rFonts w:hint="default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转子</w:t>
      </w: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进行</w:t>
      </w:r>
      <w:r>
        <w:rPr>
          <w:rFonts w:hint="default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形位公差检测，在磨床上对阴</w:t>
      </w: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、</w:t>
      </w:r>
      <w:r>
        <w:rPr>
          <w:rFonts w:hint="default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阳转子的轴颈进</w:t>
      </w:r>
      <w:r>
        <w:rPr>
          <w:rFonts w:hint="default" w:ascii="Times New Roman" w:hAnsi="Times New Roman" w:cs="Times New Roman"/>
          <w:sz w:val="28"/>
          <w:szCs w:val="28"/>
        </w:rPr>
        <w:t>行跳动检测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left="282"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（2）阴、阳</w:t>
      </w:r>
      <w:r>
        <w:rPr>
          <w:rFonts w:hint="default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转子各轴颈尺寸检测，其中对转子型面外圆检测需要</w:t>
      </w:r>
      <w:r>
        <w:rPr>
          <w:rFonts w:hint="default" w:ascii="Times New Roman" w:hAnsi="Times New Roman" w:cs="Times New Roman"/>
          <w:sz w:val="28"/>
          <w:szCs w:val="28"/>
        </w:rPr>
        <w:t>在数控加工中心检测（阳转子有三个叶形无法使用千分尺进行检测）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left="282" w:leftChars="0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（3）</w:t>
      </w:r>
      <w:r>
        <w:rPr>
          <w:rFonts w:hint="default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检测后根据图纸，对各轴颈的公差进行分析(参考对应的轴承</w:t>
      </w:r>
      <w:r>
        <w:rPr>
          <w:rFonts w:hint="default" w:ascii="Times New Roman" w:hAnsi="Times New Roman" w:cs="Times New Roman"/>
          <w:sz w:val="28"/>
          <w:szCs w:val="28"/>
        </w:rPr>
        <w:t>型号)，转子密封线外圆需要根据缸体内孔尺寸进行对比，确定间隙；各轴颈跳动值不能超过0.02mm，否则需要进行处理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ind w:left="282" w:leftChars="0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default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（4）阴</w:t>
      </w: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、</w:t>
      </w:r>
      <w:r>
        <w:rPr>
          <w:rFonts w:hint="default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阳转子在专用</w:t>
      </w: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设备</w:t>
      </w:r>
      <w:r>
        <w:rPr>
          <w:rFonts w:hint="default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上啮合间隙检测，阴</w:t>
      </w: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、</w:t>
      </w:r>
      <w:r>
        <w:rPr>
          <w:rFonts w:hint="default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阳转子及同步</w:t>
      </w:r>
      <w:r>
        <w:rPr>
          <w:rFonts w:hint="default" w:ascii="Times New Roman" w:hAnsi="Times New Roman" w:cs="Times New Roman"/>
          <w:sz w:val="28"/>
          <w:szCs w:val="28"/>
        </w:rPr>
        <w:t>齿轮除型面外常规可测部分进行原始检查测量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。检测方法如下：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①</w:t>
      </w:r>
      <w:r>
        <w:rPr>
          <w:rFonts w:hint="default" w:ascii="Times New Roman" w:hAnsi="Times New Roman" w:cs="Times New Roman"/>
          <w:sz w:val="28"/>
          <w:szCs w:val="28"/>
        </w:rPr>
        <w:t>调整工装的顶尖位置，并通过千分尺检验确保两端顶尖的中心线的距离等于转子中心距，误差值控制在0.02mm之内。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②</w:t>
      </w:r>
      <w:r>
        <w:rPr>
          <w:rFonts w:hint="default" w:ascii="Times New Roman" w:hAnsi="Times New Roman" w:cs="Times New Roman"/>
          <w:sz w:val="28"/>
          <w:szCs w:val="28"/>
        </w:rPr>
        <w:t>在工装上安装转子，先安装阳转子，检验阳转子的各段轴颈跳动值，保证转子的中心孔的准确性。安装阴转子后，检测各段轴颈的跳动值，保证中心孔的准确。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③</w:t>
      </w:r>
      <w:r>
        <w:rPr>
          <w:rFonts w:hint="default" w:ascii="Times New Roman" w:hAnsi="Times New Roman" w:cs="Times New Roman"/>
          <w:sz w:val="28"/>
          <w:szCs w:val="28"/>
        </w:rPr>
        <w:t>在阴转子安装时，要保证其与阳转子的啮合关系。</w:t>
      </w:r>
    </w:p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④</w:t>
      </w:r>
      <w:r>
        <w:rPr>
          <w:rFonts w:hint="default" w:ascii="Times New Roman" w:hAnsi="Times New Roman" w:cs="Times New Roman"/>
          <w:sz w:val="28"/>
          <w:szCs w:val="28"/>
        </w:rPr>
        <w:t>检测转子总啮合间隙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乙方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根据经验</w:t>
      </w:r>
      <w:r>
        <w:rPr>
          <w:rFonts w:hint="eastAsia" w:cs="Times New Roman"/>
          <w:color w:val="auto"/>
          <w:sz w:val="28"/>
          <w:szCs w:val="28"/>
          <w:lang w:eastAsia="zh-CN"/>
        </w:rPr>
        <w:t>确定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该转子的啮合间隙应在0.25~0.35mm之间）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（</w:t>
      </w: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在专用带B轴（旋转轴）数控加工中心上对阴</w:t>
      </w:r>
      <w:r>
        <w:rPr>
          <w:rFonts w:hint="eastAsia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阳转子螺旋面进行型线数据测量</w:t>
      </w:r>
      <w:r>
        <w:rPr>
          <w:rFonts w:hint="eastAsia" w:cs="Times New Roman"/>
          <w:sz w:val="28"/>
          <w:szCs w:val="28"/>
          <w:lang w:eastAsia="zh-CN"/>
        </w:rPr>
        <w:t>。测量方法如下：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①</w:t>
      </w:r>
      <w:r>
        <w:rPr>
          <w:rFonts w:hint="default" w:ascii="Times New Roman" w:hAnsi="Times New Roman" w:cs="Times New Roman"/>
          <w:sz w:val="28"/>
          <w:szCs w:val="28"/>
        </w:rPr>
        <w:t>首先正确</w:t>
      </w:r>
      <w:r>
        <w:rPr>
          <w:rFonts w:hint="eastAsia" w:cs="Times New Roman"/>
          <w:sz w:val="28"/>
          <w:szCs w:val="28"/>
          <w:lang w:eastAsia="zh-CN"/>
        </w:rPr>
        <w:t>装</w:t>
      </w:r>
      <w:r>
        <w:rPr>
          <w:rFonts w:hint="default" w:ascii="Times New Roman" w:hAnsi="Times New Roman" w:cs="Times New Roman"/>
          <w:sz w:val="28"/>
          <w:szCs w:val="28"/>
        </w:rPr>
        <w:t>配检测探针</w:t>
      </w:r>
      <w:r>
        <w:rPr>
          <w:rFonts w:hint="eastAsia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</w:rPr>
        <w:t>装配后使用百分表检测</w:t>
      </w:r>
      <w:r>
        <w:rPr>
          <w:rFonts w:hint="eastAsia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</w:rPr>
        <w:t>探针的针尖圆周跳动值小于等于0.02mm</w:t>
      </w:r>
      <w:r>
        <w:rPr>
          <w:rFonts w:hint="eastAsia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cs="Times New Roman"/>
          <w:sz w:val="28"/>
          <w:szCs w:val="28"/>
        </w:rPr>
        <w:t>如果跳动值超标</w:t>
      </w:r>
      <w:r>
        <w:rPr>
          <w:rFonts w:hint="eastAsia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</w:rPr>
        <w:t>需要进一步修正探针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②</w:t>
      </w:r>
      <w:r>
        <w:rPr>
          <w:rFonts w:hint="default" w:ascii="Times New Roman" w:hAnsi="Times New Roman" w:cs="Times New Roman"/>
          <w:sz w:val="28"/>
          <w:szCs w:val="28"/>
        </w:rPr>
        <w:t>转子装卡于四轴联动加工中心上</w:t>
      </w:r>
      <w:r>
        <w:rPr>
          <w:rFonts w:hint="eastAsia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</w:rPr>
        <w:t>检测各段轴颈跳动</w:t>
      </w:r>
      <w:r>
        <w:rPr>
          <w:rFonts w:hint="eastAsia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</w:rPr>
        <w:t>保证装卡准确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③</w:t>
      </w:r>
      <w:r>
        <w:rPr>
          <w:rFonts w:hint="default" w:ascii="Times New Roman" w:hAnsi="Times New Roman" w:cs="Times New Roman"/>
          <w:sz w:val="28"/>
          <w:szCs w:val="28"/>
        </w:rPr>
        <w:t>在转子端面做左右两侧等高线以备加工时做参考基准线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④</w:t>
      </w:r>
      <w:r>
        <w:rPr>
          <w:rFonts w:hint="default" w:ascii="Times New Roman" w:hAnsi="Times New Roman" w:cs="Times New Roman"/>
          <w:sz w:val="28"/>
          <w:szCs w:val="28"/>
        </w:rPr>
        <w:t>检测转子的一个端面的型线</w:t>
      </w:r>
      <w:r>
        <w:rPr>
          <w:rFonts w:hint="eastAsia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</w:rPr>
        <w:t>在曲率较小的型面区域采用较大的步距</w:t>
      </w:r>
      <w:r>
        <w:rPr>
          <w:rFonts w:hint="eastAsia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</w:rPr>
        <w:t>在曲率大的型面部分步距适当缩小。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⑤</w:t>
      </w:r>
      <w:r>
        <w:rPr>
          <w:rFonts w:hint="default" w:ascii="Times New Roman" w:hAnsi="Times New Roman" w:cs="Times New Roman"/>
          <w:sz w:val="28"/>
          <w:szCs w:val="28"/>
        </w:rPr>
        <w:t>使用千分尺和卡尺测量转子的密封线的外圆直径和宽度，并检测密封线高度，作为数控加工中心测量的参考数据。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⑥</w:t>
      </w:r>
      <w:r>
        <w:rPr>
          <w:rFonts w:hint="default" w:ascii="Times New Roman" w:hAnsi="Times New Roman" w:cs="Times New Roman"/>
          <w:sz w:val="28"/>
          <w:szCs w:val="28"/>
        </w:rPr>
        <w:t>检测螺杆转子的导程，并通过百分表复核该数据。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（</w:t>
      </w: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将检测的数据，进行计算机模拟造型，并在计算机上模拟啮合，最终确定</w:t>
      </w:r>
      <w:r>
        <w:rPr>
          <w:rFonts w:hint="eastAsia" w:cs="Times New Roman"/>
          <w:sz w:val="28"/>
          <w:szCs w:val="28"/>
          <w:lang w:eastAsia="zh-CN"/>
        </w:rPr>
        <w:t>阴、阳</w:t>
      </w:r>
      <w:r>
        <w:rPr>
          <w:rFonts w:hint="default" w:ascii="Times New Roman" w:hAnsi="Times New Roman" w:cs="Times New Roman"/>
          <w:sz w:val="28"/>
          <w:szCs w:val="28"/>
        </w:rPr>
        <w:t>转子制造的型线。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none" w:color="auto"/>
          <w:lang w:val="en-US" w:eastAsia="zh-CN"/>
        </w:rPr>
        <w:t>（7）</w:t>
      </w:r>
      <w:r>
        <w:rPr>
          <w:rFonts w:hint="default" w:ascii="Times New Roman" w:hAnsi="Times New Roman" w:cs="Times New Roman"/>
          <w:sz w:val="28"/>
          <w:szCs w:val="28"/>
        </w:rPr>
        <w:t>将</w:t>
      </w:r>
      <w:r>
        <w:rPr>
          <w:rFonts w:hint="eastAsia" w:cs="Times New Roman"/>
          <w:sz w:val="28"/>
          <w:szCs w:val="28"/>
          <w:lang w:eastAsia="zh-CN"/>
        </w:rPr>
        <w:t>阴转子的</w:t>
      </w:r>
      <w:r>
        <w:rPr>
          <w:rFonts w:hint="default" w:ascii="Times New Roman" w:hAnsi="Times New Roman" w:cs="Times New Roman"/>
          <w:sz w:val="28"/>
          <w:szCs w:val="28"/>
        </w:rPr>
        <w:t>磨损</w:t>
      </w:r>
      <w:r>
        <w:rPr>
          <w:rFonts w:hint="eastAsia" w:cs="Times New Roman"/>
          <w:sz w:val="28"/>
          <w:szCs w:val="28"/>
          <w:lang w:eastAsia="zh-CN"/>
        </w:rPr>
        <w:t>型</w:t>
      </w:r>
      <w:r>
        <w:rPr>
          <w:rFonts w:hint="default" w:ascii="Times New Roman" w:hAnsi="Times New Roman" w:cs="Times New Roman"/>
          <w:sz w:val="28"/>
          <w:szCs w:val="28"/>
        </w:rPr>
        <w:t>面</w:t>
      </w:r>
      <w:r>
        <w:rPr>
          <w:rFonts w:hint="eastAsia" w:cs="Times New Roman"/>
          <w:sz w:val="28"/>
          <w:szCs w:val="28"/>
          <w:lang w:eastAsia="zh-CN"/>
        </w:rPr>
        <w:t>用数控中心</w:t>
      </w:r>
      <w:r>
        <w:rPr>
          <w:rFonts w:hint="default" w:ascii="Times New Roman" w:hAnsi="Times New Roman" w:cs="Times New Roman"/>
          <w:sz w:val="28"/>
          <w:szCs w:val="28"/>
        </w:rPr>
        <w:t>清理</w:t>
      </w:r>
      <w:r>
        <w:rPr>
          <w:rFonts w:hint="eastAsia" w:cs="Times New Roman"/>
          <w:sz w:val="28"/>
          <w:szCs w:val="28"/>
          <w:lang w:eastAsia="zh-CN"/>
        </w:rPr>
        <w:t>，保证</w:t>
      </w:r>
      <w:r>
        <w:rPr>
          <w:rFonts w:hint="default" w:ascii="Times New Roman" w:hAnsi="Times New Roman" w:cs="Times New Roman"/>
          <w:sz w:val="28"/>
          <w:szCs w:val="28"/>
        </w:rPr>
        <w:t>所有损伤清理干净。着色探伤检查，确保欲修复</w:t>
      </w:r>
      <w:r>
        <w:rPr>
          <w:rFonts w:hint="eastAsia" w:cs="Times New Roman"/>
          <w:sz w:val="28"/>
          <w:szCs w:val="28"/>
          <w:lang w:eastAsia="zh-CN"/>
        </w:rPr>
        <w:t>型</w:t>
      </w:r>
      <w:r>
        <w:rPr>
          <w:rFonts w:hint="default" w:ascii="Times New Roman" w:hAnsi="Times New Roman" w:cs="Times New Roman"/>
          <w:sz w:val="28"/>
          <w:szCs w:val="28"/>
        </w:rPr>
        <w:t>面无任何</w:t>
      </w:r>
      <w:r>
        <w:rPr>
          <w:rFonts w:hint="eastAsia" w:cs="Times New Roman"/>
          <w:sz w:val="28"/>
          <w:szCs w:val="28"/>
          <w:lang w:eastAsia="zh-CN"/>
        </w:rPr>
        <w:t>损伤缺陷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转子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型线熔覆修复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（1）</w:t>
      </w:r>
      <w:r>
        <w:rPr>
          <w:rFonts w:hint="default" w:ascii="Times New Roman" w:hAnsi="Times New Roman" w:cs="Times New Roman"/>
          <w:sz w:val="28"/>
          <w:szCs w:val="28"/>
        </w:rPr>
        <w:t>数控加工</w:t>
      </w:r>
      <w:r>
        <w:rPr>
          <w:rFonts w:hint="eastAsia" w:cs="Times New Roman"/>
          <w:sz w:val="28"/>
          <w:szCs w:val="28"/>
          <w:lang w:eastAsia="zh-CN"/>
        </w:rPr>
        <w:t>中心</w:t>
      </w:r>
      <w:r>
        <w:rPr>
          <w:rFonts w:hint="default" w:ascii="Times New Roman" w:hAnsi="Times New Roman" w:cs="Times New Roman"/>
          <w:sz w:val="28"/>
          <w:szCs w:val="28"/>
        </w:rPr>
        <w:t>将已磨损的</w:t>
      </w:r>
      <w:r>
        <w:rPr>
          <w:rFonts w:hint="eastAsia" w:cs="Times New Roman"/>
          <w:sz w:val="28"/>
          <w:szCs w:val="28"/>
          <w:lang w:eastAsia="zh-CN"/>
        </w:rPr>
        <w:t>型线</w:t>
      </w:r>
      <w:r>
        <w:rPr>
          <w:rFonts w:hint="default" w:ascii="Times New Roman" w:hAnsi="Times New Roman" w:cs="Times New Roman"/>
          <w:sz w:val="28"/>
          <w:szCs w:val="28"/>
        </w:rPr>
        <w:t>加工</w:t>
      </w:r>
      <w:r>
        <w:rPr>
          <w:rFonts w:hint="eastAsia" w:cs="Times New Roman"/>
          <w:sz w:val="28"/>
          <w:szCs w:val="28"/>
          <w:lang w:eastAsia="zh-CN"/>
        </w:rPr>
        <w:t>去除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sz w:val="28"/>
          <w:szCs w:val="28"/>
          <w:lang w:val="en-US" w:eastAsia="zh-CN"/>
        </w:rPr>
        <w:t>（2）</w:t>
      </w:r>
      <w:r>
        <w:rPr>
          <w:rFonts w:hint="default" w:ascii="Times New Roman" w:hAnsi="Times New Roman" w:cs="Times New Roman"/>
          <w:sz w:val="28"/>
          <w:szCs w:val="28"/>
        </w:rPr>
        <w:t>根据</w:t>
      </w:r>
      <w:r>
        <w:rPr>
          <w:rFonts w:hint="eastAsia" w:cs="Times New Roman"/>
          <w:sz w:val="28"/>
          <w:szCs w:val="28"/>
          <w:lang w:eastAsia="zh-CN"/>
        </w:rPr>
        <w:t>转子型线</w:t>
      </w:r>
      <w:r>
        <w:rPr>
          <w:rFonts w:hint="default" w:ascii="Times New Roman" w:hAnsi="Times New Roman" w:cs="Times New Roman"/>
          <w:sz w:val="28"/>
          <w:szCs w:val="28"/>
        </w:rPr>
        <w:t>要求和数控检测的结果确定</w:t>
      </w:r>
      <w:r>
        <w:rPr>
          <w:rFonts w:hint="eastAsia" w:cs="Times New Roman"/>
          <w:sz w:val="28"/>
          <w:szCs w:val="28"/>
          <w:lang w:eastAsia="zh-CN"/>
        </w:rPr>
        <w:t>型线</w:t>
      </w:r>
      <w:r>
        <w:rPr>
          <w:rFonts w:hint="default" w:ascii="Times New Roman" w:hAnsi="Times New Roman" w:cs="Times New Roman"/>
          <w:sz w:val="28"/>
          <w:szCs w:val="28"/>
        </w:rPr>
        <w:t>熔覆厚度和宽度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（3）</w:t>
      </w:r>
      <w:r>
        <w:rPr>
          <w:rFonts w:hint="default" w:ascii="Times New Roman" w:hAnsi="Times New Roman" w:cs="Times New Roman"/>
          <w:sz w:val="28"/>
          <w:szCs w:val="28"/>
        </w:rPr>
        <w:t>选用与转子材质性能相近的粉末材料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（4）</w:t>
      </w:r>
      <w:r>
        <w:rPr>
          <w:rFonts w:hint="default" w:ascii="Times New Roman" w:hAnsi="Times New Roman" w:cs="Times New Roman"/>
          <w:sz w:val="28"/>
          <w:szCs w:val="28"/>
        </w:rPr>
        <w:t>编制相应的熔覆程序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（5）</w:t>
      </w:r>
      <w:r>
        <w:rPr>
          <w:rFonts w:hint="default" w:ascii="Times New Roman" w:hAnsi="Times New Roman" w:cs="Times New Roman"/>
          <w:sz w:val="28"/>
          <w:szCs w:val="28"/>
        </w:rPr>
        <w:t>熔覆恢复</w:t>
      </w:r>
      <w:r>
        <w:rPr>
          <w:rFonts w:hint="eastAsia" w:cs="Times New Roman"/>
          <w:sz w:val="28"/>
          <w:szCs w:val="28"/>
          <w:lang w:eastAsia="zh-CN"/>
        </w:rPr>
        <w:t>型线</w:t>
      </w:r>
      <w:r>
        <w:rPr>
          <w:rFonts w:hint="default" w:ascii="Times New Roman" w:hAnsi="Times New Roman" w:cs="Times New Roman"/>
          <w:sz w:val="28"/>
          <w:szCs w:val="28"/>
        </w:rPr>
        <w:t>的设计尺寸，并在高度方向和宽度方向留出加工余量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3、</w:t>
      </w:r>
      <w:r>
        <w:rPr>
          <w:rFonts w:hint="default" w:ascii="Times New Roman" w:hAnsi="Times New Roman" w:cs="Times New Roman"/>
          <w:sz w:val="28"/>
          <w:szCs w:val="28"/>
        </w:rPr>
        <w:t>转子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型线</w:t>
      </w:r>
      <w:r>
        <w:rPr>
          <w:rFonts w:hint="eastAsia" w:cs="Times New Roman"/>
          <w:sz w:val="28"/>
          <w:szCs w:val="28"/>
          <w:lang w:eastAsia="zh-CN"/>
        </w:rPr>
        <w:t>机械加工复形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lang w:eastAsia="zh-CN"/>
        </w:rPr>
        <w:t>）根据检查数据</w:t>
      </w:r>
      <w:r>
        <w:rPr>
          <w:rFonts w:hint="eastAsia" w:ascii="宋体" w:hAnsi="宋体" w:cs="宋体"/>
          <w:sz w:val="28"/>
          <w:szCs w:val="28"/>
        </w:rPr>
        <w:t>编制加工程序；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按设计的型线编制加工程序模拟加工。</w:t>
      </w:r>
    </w:p>
    <w:p>
      <w:pPr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数控加工</w:t>
      </w:r>
      <w:r>
        <w:rPr>
          <w:rFonts w:hint="eastAsia" w:ascii="宋体" w:hAnsi="宋体" w:cs="宋体"/>
          <w:sz w:val="28"/>
          <w:szCs w:val="28"/>
          <w:lang w:eastAsia="zh-CN"/>
        </w:rPr>
        <w:t>型面</w:t>
      </w:r>
      <w:r>
        <w:rPr>
          <w:rFonts w:hint="eastAsia" w:ascii="宋体" w:hAnsi="宋体" w:cs="宋体"/>
          <w:sz w:val="28"/>
          <w:szCs w:val="28"/>
        </w:rPr>
        <w:t>，留出0.3mm磨削余量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转子</w:t>
      </w:r>
      <w:r>
        <w:rPr>
          <w:rFonts w:hint="eastAsia" w:ascii="宋体" w:hAnsi="宋体" w:cs="宋体"/>
          <w:sz w:val="28"/>
          <w:szCs w:val="28"/>
          <w:lang w:eastAsia="zh-CN"/>
        </w:rPr>
        <w:t>型线</w:t>
      </w:r>
      <w:r>
        <w:rPr>
          <w:rFonts w:hint="eastAsia" w:ascii="宋体" w:hAnsi="宋体" w:cs="宋体"/>
          <w:sz w:val="28"/>
          <w:szCs w:val="28"/>
        </w:rPr>
        <w:t>在</w:t>
      </w:r>
      <w:r>
        <w:rPr>
          <w:rFonts w:hint="eastAsia" w:ascii="宋体" w:hAnsi="宋体" w:cs="宋体"/>
          <w:sz w:val="28"/>
          <w:szCs w:val="28"/>
          <w:lang w:eastAsia="zh-CN"/>
        </w:rPr>
        <w:t>五轴联动加工中心</w:t>
      </w:r>
      <w:r>
        <w:rPr>
          <w:rFonts w:hint="eastAsia" w:ascii="宋体" w:hAnsi="宋体" w:cs="宋体"/>
          <w:sz w:val="28"/>
          <w:szCs w:val="28"/>
        </w:rPr>
        <w:t>上</w:t>
      </w:r>
      <w:r>
        <w:rPr>
          <w:rFonts w:hint="eastAsia" w:ascii="宋体" w:hAnsi="宋体" w:cs="宋体"/>
          <w:sz w:val="28"/>
          <w:szCs w:val="28"/>
          <w:lang w:eastAsia="zh-CN"/>
        </w:rPr>
        <w:t>磨削</w:t>
      </w:r>
      <w:r>
        <w:rPr>
          <w:rFonts w:hint="eastAsia" w:ascii="宋体" w:hAnsi="宋体" w:cs="宋体"/>
          <w:sz w:val="28"/>
          <w:szCs w:val="28"/>
        </w:rPr>
        <w:t>加工到尺寸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</w:p>
    <w:p>
      <w:pPr>
        <w:numPr>
          <w:ilvl w:val="0"/>
          <w:numId w:val="0"/>
        </w:numPr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4、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阴转子</w:t>
      </w:r>
      <w:r>
        <w:rPr>
          <w:rFonts w:hint="eastAsia" w:cs="Times New Roman"/>
          <w:sz w:val="28"/>
          <w:szCs w:val="28"/>
          <w:lang w:val="en-US" w:eastAsia="zh-CN"/>
        </w:rPr>
        <w:t>同一侧的一处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密封位</w:t>
      </w:r>
      <w:r>
        <w:rPr>
          <w:rFonts w:hint="eastAsia" w:cs="Times New Roman"/>
          <w:sz w:val="28"/>
          <w:szCs w:val="28"/>
          <w:lang w:val="en-US" w:eastAsia="zh-CN"/>
        </w:rPr>
        <w:t>和一处瓦位低温镀铁</w:t>
      </w:r>
    </w:p>
    <w:p>
      <w:pPr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对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阴转子</w:t>
      </w:r>
      <w:r>
        <w:rPr>
          <w:rFonts w:hint="eastAsia" w:cs="Times New Roman"/>
          <w:sz w:val="28"/>
          <w:szCs w:val="28"/>
          <w:lang w:eastAsia="zh-CN"/>
        </w:rPr>
        <w:t>需要修复的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密封</w:t>
      </w:r>
      <w:r>
        <w:rPr>
          <w:rFonts w:hint="default" w:ascii="Times New Roman" w:hAnsi="Times New Roman" w:cs="Times New Roman"/>
          <w:sz w:val="28"/>
          <w:szCs w:val="28"/>
        </w:rPr>
        <w:t>位</w:t>
      </w:r>
      <w:r>
        <w:rPr>
          <w:rFonts w:hint="eastAsia" w:cs="Times New Roman"/>
          <w:sz w:val="28"/>
          <w:szCs w:val="28"/>
          <w:lang w:eastAsia="zh-CN"/>
        </w:rPr>
        <w:t>、瓦位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磨损</w:t>
      </w:r>
      <w:r>
        <w:rPr>
          <w:rFonts w:hint="default" w:ascii="Times New Roman" w:hAnsi="Times New Roman" w:cs="Times New Roman"/>
          <w:sz w:val="28"/>
          <w:szCs w:val="28"/>
        </w:rPr>
        <w:t>进行PT探伤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（2）上车床</w:t>
      </w:r>
      <w:r>
        <w:rPr>
          <w:rFonts w:hint="default" w:ascii="Times New Roman" w:hAnsi="Times New Roman" w:cs="Times New Roman"/>
          <w:sz w:val="28"/>
          <w:szCs w:val="28"/>
        </w:rPr>
        <w:t>将阴转子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密封位</w:t>
      </w:r>
      <w:r>
        <w:rPr>
          <w:rFonts w:hint="eastAsia" w:cs="Times New Roman"/>
          <w:sz w:val="28"/>
          <w:szCs w:val="28"/>
          <w:lang w:eastAsia="zh-CN"/>
        </w:rPr>
        <w:t>、瓦位</w:t>
      </w:r>
      <w:r>
        <w:rPr>
          <w:rFonts w:hint="default" w:ascii="Times New Roman" w:hAnsi="Times New Roman" w:cs="Times New Roman"/>
          <w:sz w:val="28"/>
          <w:szCs w:val="28"/>
        </w:rPr>
        <w:t>的已磨损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部位</w:t>
      </w:r>
      <w:r>
        <w:rPr>
          <w:rFonts w:hint="default" w:ascii="Times New Roman" w:hAnsi="Times New Roman" w:cs="Times New Roman"/>
          <w:sz w:val="28"/>
          <w:szCs w:val="28"/>
        </w:rPr>
        <w:t>的加工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去除，留加工余量。</w:t>
      </w:r>
    </w:p>
    <w:p>
      <w:pPr>
        <w:rPr>
          <w:rFonts w:hint="default" w:ascii="Times New Roman" w:hAnsi="Times New Roman" w:eastAsia="宋体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采用低温镀铁工艺对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阴转子密封</w:t>
      </w:r>
      <w:r>
        <w:rPr>
          <w:rFonts w:hint="default" w:ascii="Times New Roman" w:hAnsi="Times New Roman" w:cs="Times New Roman"/>
          <w:sz w:val="28"/>
          <w:szCs w:val="28"/>
        </w:rPr>
        <w:t>位</w:t>
      </w:r>
      <w:r>
        <w:rPr>
          <w:rFonts w:hint="eastAsia" w:cs="Times New Roman"/>
          <w:sz w:val="28"/>
          <w:szCs w:val="28"/>
          <w:lang w:eastAsia="zh-CN"/>
        </w:rPr>
        <w:t>、瓦位</w:t>
      </w:r>
      <w:r>
        <w:rPr>
          <w:rFonts w:hint="default" w:ascii="Times New Roman" w:hAnsi="Times New Roman" w:cs="Times New Roman"/>
          <w:sz w:val="28"/>
          <w:szCs w:val="28"/>
        </w:rPr>
        <w:t>进行修复，</w:t>
      </w:r>
      <w:r>
        <w:rPr>
          <w:rFonts w:hint="default" w:ascii="Times New Roman" w:hAnsi="Times New Roman" w:eastAsia="Tahoma" w:cs="Times New Roman"/>
          <w:color w:val="000000"/>
          <w:sz w:val="28"/>
          <w:szCs w:val="28"/>
          <w:shd w:val="clear" w:color="auto" w:fill="FFFFFF"/>
        </w:rPr>
        <w:t>镀铁层与基体合成一体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Tahoma" w:cs="Times New Roman"/>
          <w:color w:val="000000"/>
          <w:sz w:val="28"/>
          <w:szCs w:val="28"/>
          <w:shd w:val="clear" w:color="auto" w:fill="FFFFFF"/>
        </w:rPr>
        <w:t>镀层与基体结合强度较高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Tahoma" w:cs="Times New Roman"/>
          <w:color w:val="000000"/>
          <w:sz w:val="28"/>
          <w:szCs w:val="28"/>
          <w:shd w:val="clear" w:color="auto" w:fill="FFFFFF"/>
        </w:rPr>
        <w:t>可达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450</w:t>
      </w:r>
      <w:r>
        <w:rPr>
          <w:rFonts w:hint="default" w:ascii="Times New Roman" w:hAnsi="Times New Roman" w:cs="Times New Roman"/>
          <w:color w:val="000000"/>
          <w:position w:val="-6"/>
          <w:sz w:val="28"/>
          <w:szCs w:val="28"/>
          <w:shd w:val="clear" w:color="auto" w:fill="FFFFFF"/>
        </w:rPr>
        <w:object>
          <v:shape id="_x0000_i1025" o:spt="75" type="#_x0000_t75" style="height:16pt;width:67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Tahoma" w:cs="Times New Roman"/>
          <w:color w:val="000000"/>
          <w:sz w:val="28"/>
          <w:szCs w:val="28"/>
          <w:shd w:val="clear" w:color="auto" w:fill="FFFFFF"/>
        </w:rPr>
        <w:t>铲削试件任何部位的镀铁层均不能使镀铁层与基体剥离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Tahoma" w:cs="Times New Roman"/>
          <w:color w:val="000000"/>
          <w:sz w:val="28"/>
          <w:szCs w:val="28"/>
          <w:shd w:val="clear" w:color="auto" w:fill="FFFFFF"/>
        </w:rPr>
        <w:t>见不到结合界面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shd w:val="clear" w:color="auto" w:fill="FFFFFF"/>
          <w:lang w:eastAsia="zh-CN"/>
        </w:rPr>
        <w:t>。</w:t>
      </w: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（4）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阴转子密封位</w:t>
      </w:r>
      <w:r>
        <w:rPr>
          <w:rFonts w:hint="eastAsia" w:cs="Times New Roman"/>
          <w:sz w:val="28"/>
          <w:szCs w:val="28"/>
          <w:lang w:eastAsia="zh-CN"/>
        </w:rPr>
        <w:t>、瓦位</w:t>
      </w:r>
      <w:r>
        <w:rPr>
          <w:rFonts w:hint="eastAsia" w:ascii="宋体" w:hAnsi="宋体" w:cs="宋体"/>
          <w:sz w:val="28"/>
          <w:szCs w:val="28"/>
        </w:rPr>
        <w:t>镀后消氢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镀后</w:t>
      </w:r>
      <w:r>
        <w:rPr>
          <w:rFonts w:hint="eastAsia"/>
          <w:sz w:val="28"/>
          <w:szCs w:val="28"/>
          <w:lang w:eastAsia="zh-CN"/>
        </w:rPr>
        <w:t>直径</w:t>
      </w:r>
      <w:r>
        <w:rPr>
          <w:rFonts w:hint="eastAsia"/>
          <w:sz w:val="28"/>
          <w:szCs w:val="28"/>
        </w:rPr>
        <w:t>上留出0.5~1mm加工余量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>
      <w:pPr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上</w:t>
      </w:r>
      <w:r>
        <w:rPr>
          <w:rFonts w:hint="eastAsia"/>
          <w:sz w:val="28"/>
          <w:szCs w:val="28"/>
        </w:rPr>
        <w:t>数控</w:t>
      </w:r>
      <w:r>
        <w:rPr>
          <w:rFonts w:hint="eastAsia"/>
          <w:sz w:val="28"/>
          <w:szCs w:val="28"/>
          <w:lang w:eastAsia="zh-CN"/>
        </w:rPr>
        <w:t>车床</w:t>
      </w:r>
      <w:r>
        <w:rPr>
          <w:rFonts w:hint="eastAsia"/>
          <w:sz w:val="28"/>
          <w:szCs w:val="28"/>
        </w:rPr>
        <w:t>对</w:t>
      </w:r>
      <w:r>
        <w:rPr>
          <w:rFonts w:hint="eastAsia"/>
          <w:sz w:val="28"/>
          <w:szCs w:val="28"/>
          <w:lang w:eastAsia="zh-CN"/>
        </w:rPr>
        <w:t>阴转子密封</w:t>
      </w:r>
      <w:r>
        <w:rPr>
          <w:rFonts w:hint="eastAsia"/>
          <w:sz w:val="28"/>
          <w:szCs w:val="28"/>
        </w:rPr>
        <w:t>位</w:t>
      </w:r>
      <w:r>
        <w:rPr>
          <w:rFonts w:hint="eastAsia" w:cs="Times New Roman"/>
          <w:sz w:val="28"/>
          <w:szCs w:val="28"/>
          <w:lang w:eastAsia="zh-CN"/>
        </w:rPr>
        <w:t>、瓦位</w:t>
      </w:r>
      <w:r>
        <w:rPr>
          <w:rFonts w:hint="eastAsia"/>
          <w:sz w:val="28"/>
          <w:szCs w:val="28"/>
        </w:rPr>
        <w:t>进行粗车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上数控磨床对</w:t>
      </w:r>
      <w:r>
        <w:rPr>
          <w:rFonts w:hint="eastAsia"/>
          <w:sz w:val="28"/>
          <w:szCs w:val="28"/>
          <w:lang w:eastAsia="zh-CN"/>
        </w:rPr>
        <w:t>阴转子密封</w:t>
      </w:r>
      <w:r>
        <w:rPr>
          <w:rFonts w:hint="eastAsia"/>
          <w:sz w:val="28"/>
          <w:szCs w:val="28"/>
        </w:rPr>
        <w:t>位</w:t>
      </w:r>
      <w:r>
        <w:rPr>
          <w:rFonts w:hint="eastAsia" w:cs="Times New Roman"/>
          <w:sz w:val="28"/>
          <w:szCs w:val="28"/>
          <w:lang w:eastAsia="zh-CN"/>
        </w:rPr>
        <w:t>、瓦位</w:t>
      </w:r>
      <w:r>
        <w:rPr>
          <w:rFonts w:hint="eastAsia"/>
          <w:sz w:val="28"/>
          <w:szCs w:val="28"/>
        </w:rPr>
        <w:t>加工至要求公差范围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5、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阳转子一处轴颈（非密封位）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eastAsia="zh-CN"/>
        </w:rPr>
        <w:t>外圆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磨损位置（若干小坑）低温镀铁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（</w:t>
      </w:r>
      <w:r>
        <w:rPr>
          <w:rFonts w:hint="eastAsia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）上车床</w:t>
      </w:r>
      <w:r>
        <w:rPr>
          <w:rFonts w:hint="default" w:ascii="Times New Roman" w:hAnsi="Times New Roman" w:cs="Times New Roman"/>
          <w:sz w:val="28"/>
          <w:szCs w:val="28"/>
        </w:rPr>
        <w:t>将</w:t>
      </w:r>
      <w:r>
        <w:rPr>
          <w:rFonts w:hint="eastAsia" w:cs="Times New Roman"/>
          <w:sz w:val="28"/>
          <w:szCs w:val="28"/>
          <w:lang w:eastAsia="zh-CN"/>
        </w:rPr>
        <w:t>阳</w:t>
      </w:r>
      <w:r>
        <w:rPr>
          <w:rFonts w:hint="default" w:ascii="Times New Roman" w:hAnsi="Times New Roman" w:cs="Times New Roman"/>
          <w:sz w:val="28"/>
          <w:szCs w:val="28"/>
        </w:rPr>
        <w:t>转子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轴颈（非密封位）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eastAsia="zh-CN"/>
        </w:rPr>
        <w:t>外圆</w:t>
      </w:r>
      <w:r>
        <w:rPr>
          <w:rFonts w:hint="default" w:ascii="Times New Roman" w:hAnsi="Times New Roman" w:cs="Times New Roman"/>
          <w:sz w:val="28"/>
          <w:szCs w:val="28"/>
        </w:rPr>
        <w:t>的</w:t>
      </w:r>
      <w:r>
        <w:rPr>
          <w:rFonts w:hint="eastAsia" w:cs="Times New Roman"/>
          <w:sz w:val="28"/>
          <w:szCs w:val="28"/>
          <w:lang w:eastAsia="zh-CN"/>
        </w:rPr>
        <w:t>一处</w:t>
      </w:r>
      <w:r>
        <w:rPr>
          <w:rFonts w:hint="default" w:ascii="Times New Roman" w:hAnsi="Times New Roman" w:cs="Times New Roman"/>
          <w:sz w:val="28"/>
          <w:szCs w:val="28"/>
        </w:rPr>
        <w:t>已磨损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部位</w:t>
      </w:r>
      <w:r>
        <w:rPr>
          <w:rFonts w:hint="default" w:ascii="Times New Roman" w:hAnsi="Times New Roman" w:cs="Times New Roman"/>
          <w:sz w:val="28"/>
          <w:szCs w:val="28"/>
        </w:rPr>
        <w:t>的加工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去除，留加工余量。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（2）上车床</w:t>
      </w:r>
      <w:r>
        <w:rPr>
          <w:rFonts w:hint="default" w:ascii="Times New Roman" w:hAnsi="Times New Roman" w:cs="Times New Roman"/>
          <w:sz w:val="28"/>
          <w:szCs w:val="28"/>
        </w:rPr>
        <w:t>将</w:t>
      </w:r>
      <w:r>
        <w:rPr>
          <w:rFonts w:hint="eastAsia" w:cs="Times New Roman"/>
          <w:sz w:val="28"/>
          <w:szCs w:val="28"/>
          <w:lang w:eastAsia="zh-CN"/>
        </w:rPr>
        <w:t>阳</w:t>
      </w:r>
      <w:r>
        <w:rPr>
          <w:rFonts w:hint="default" w:ascii="Times New Roman" w:hAnsi="Times New Roman" w:cs="Times New Roman"/>
          <w:sz w:val="28"/>
          <w:szCs w:val="28"/>
        </w:rPr>
        <w:t>转子</w:t>
      </w:r>
      <w:r>
        <w:rPr>
          <w:rFonts w:hint="eastAsia" w:cs="Times New Roman"/>
          <w:sz w:val="28"/>
          <w:szCs w:val="28"/>
          <w:u w:val="none" w:color="auto"/>
          <w:lang w:eastAsia="zh-CN"/>
        </w:rPr>
        <w:t>轴颈（非密封位）</w:t>
      </w:r>
      <w:r>
        <w:rPr>
          <w:rFonts w:hint="default" w:ascii="Times New Roman" w:hAnsi="Times New Roman" w:cs="Times New Roman"/>
          <w:sz w:val="28"/>
          <w:szCs w:val="28"/>
        </w:rPr>
        <w:t>的</w:t>
      </w:r>
      <w:r>
        <w:rPr>
          <w:rFonts w:hint="eastAsia" w:cs="Times New Roman"/>
          <w:sz w:val="28"/>
          <w:szCs w:val="28"/>
          <w:lang w:eastAsia="zh-CN"/>
        </w:rPr>
        <w:t>一处</w:t>
      </w:r>
      <w:r>
        <w:rPr>
          <w:rFonts w:hint="default" w:ascii="Times New Roman" w:hAnsi="Times New Roman" w:cs="Times New Roman"/>
          <w:sz w:val="28"/>
          <w:szCs w:val="28"/>
        </w:rPr>
        <w:t>已磨损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部位</w:t>
      </w:r>
      <w:r>
        <w:rPr>
          <w:rFonts w:hint="default" w:ascii="Times New Roman" w:hAnsi="Times New Roman" w:cs="Times New Roman"/>
          <w:sz w:val="28"/>
          <w:szCs w:val="28"/>
        </w:rPr>
        <w:t>的加工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去除，留加工余量。</w:t>
      </w:r>
    </w:p>
    <w:p>
      <w:pPr>
        <w:jc w:val="left"/>
        <w:rPr>
          <w:rFonts w:hint="default" w:ascii="Times New Roman" w:hAnsi="Times New Roman" w:eastAsia="宋体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采用低温镀铁工艺对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阳</w:t>
      </w:r>
      <w:r>
        <w:rPr>
          <w:rFonts w:hint="default" w:ascii="Times New Roman" w:hAnsi="Times New Roman" w:cs="Times New Roman"/>
          <w:sz w:val="28"/>
          <w:szCs w:val="28"/>
        </w:rPr>
        <w:t>转子</w:t>
      </w:r>
      <w:r>
        <w:rPr>
          <w:rFonts w:hint="default" w:ascii="Times New Roman" w:hAnsi="Times New Roman" w:cs="Times New Roman"/>
          <w:sz w:val="28"/>
          <w:szCs w:val="28"/>
          <w:u w:val="none" w:color="auto"/>
          <w:lang w:eastAsia="zh-CN"/>
        </w:rPr>
        <w:t>轴颈（非密封位）</w:t>
      </w:r>
      <w:r>
        <w:rPr>
          <w:rFonts w:hint="eastAsia" w:cs="Times New Roman"/>
          <w:sz w:val="28"/>
          <w:szCs w:val="28"/>
          <w:lang w:eastAsia="zh-CN"/>
        </w:rPr>
        <w:t>一处</w:t>
      </w:r>
      <w:r>
        <w:rPr>
          <w:rFonts w:hint="default" w:ascii="Times New Roman" w:hAnsi="Times New Roman" w:cs="Times New Roman"/>
          <w:sz w:val="28"/>
          <w:szCs w:val="28"/>
        </w:rPr>
        <w:t>已磨损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部位</w:t>
      </w:r>
      <w:r>
        <w:rPr>
          <w:rFonts w:hint="default" w:ascii="Times New Roman" w:hAnsi="Times New Roman" w:cs="Times New Roman"/>
          <w:sz w:val="28"/>
          <w:szCs w:val="28"/>
        </w:rPr>
        <w:t>进行修复，</w:t>
      </w:r>
      <w:r>
        <w:rPr>
          <w:rFonts w:hint="default" w:ascii="Times New Roman" w:hAnsi="Times New Roman" w:eastAsia="Tahoma" w:cs="Times New Roman"/>
          <w:color w:val="000000"/>
          <w:sz w:val="28"/>
          <w:szCs w:val="28"/>
          <w:shd w:val="clear" w:color="auto" w:fill="FFFFFF"/>
        </w:rPr>
        <w:t>镀铁层与基体合成一体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Tahoma" w:cs="Times New Roman"/>
          <w:color w:val="000000"/>
          <w:sz w:val="28"/>
          <w:szCs w:val="28"/>
          <w:shd w:val="clear" w:color="auto" w:fill="FFFFFF"/>
        </w:rPr>
        <w:t>镀层与基体结合强度较高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Tahoma" w:cs="Times New Roman"/>
          <w:color w:val="000000"/>
          <w:sz w:val="28"/>
          <w:szCs w:val="28"/>
          <w:shd w:val="clear" w:color="auto" w:fill="FFFFFF"/>
        </w:rPr>
        <w:t>可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shd w:val="clear" w:color="auto" w:fill="FFFFFF"/>
          <w:lang w:eastAsia="zh-CN"/>
        </w:rPr>
        <w:t>达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450</w:t>
      </w:r>
      <w:r>
        <w:rPr>
          <w:rFonts w:hint="default" w:ascii="Times New Roman" w:hAnsi="Times New Roman" w:cs="Times New Roman"/>
          <w:color w:val="000000"/>
          <w:position w:val="-6"/>
          <w:sz w:val="28"/>
          <w:szCs w:val="28"/>
          <w:shd w:val="clear" w:color="auto" w:fill="FFFFFF"/>
        </w:rPr>
        <w:object>
          <v:shape id="_x0000_i1026" o:spt="75" type="#_x0000_t75" style="height:19.55pt;width:81.8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Tahoma" w:cs="Times New Roman"/>
          <w:color w:val="000000"/>
          <w:sz w:val="28"/>
          <w:szCs w:val="28"/>
          <w:shd w:val="clear" w:color="auto" w:fill="FFFFFF"/>
        </w:rPr>
        <w:t>铲削试件任何部位的镀铁层均不能使镀铁层与基体剥离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Tahoma" w:cs="Times New Roman"/>
          <w:color w:val="000000"/>
          <w:sz w:val="28"/>
          <w:szCs w:val="28"/>
          <w:shd w:val="clear" w:color="auto" w:fill="FFFFFF"/>
        </w:rPr>
        <w:t>见不到结合界面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shd w:val="clear" w:color="auto" w:fill="FFFFFF"/>
          <w:lang w:eastAsia="zh-CN"/>
        </w:rPr>
        <w:t>。</w:t>
      </w:r>
    </w:p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（4）阴转子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阳</w:t>
      </w:r>
      <w:r>
        <w:rPr>
          <w:rFonts w:hint="default" w:ascii="Times New Roman" w:hAnsi="Times New Roman" w:cs="Times New Roman"/>
          <w:sz w:val="28"/>
          <w:szCs w:val="28"/>
        </w:rPr>
        <w:t>转子</w:t>
      </w:r>
      <w:r>
        <w:rPr>
          <w:rFonts w:hint="default" w:ascii="Times New Roman" w:hAnsi="Times New Roman" w:cs="Times New Roman"/>
          <w:sz w:val="28"/>
          <w:szCs w:val="28"/>
          <w:u w:val="none" w:color="auto"/>
          <w:lang w:eastAsia="zh-CN"/>
        </w:rPr>
        <w:t>轴颈（非密封位）</w:t>
      </w:r>
      <w:r>
        <w:rPr>
          <w:rFonts w:hint="default" w:ascii="Times New Roman" w:hAnsi="Times New Roman" w:cs="Times New Roman"/>
          <w:sz w:val="28"/>
          <w:szCs w:val="28"/>
        </w:rPr>
        <w:t>的</w:t>
      </w:r>
      <w:r>
        <w:rPr>
          <w:rFonts w:hint="eastAsia" w:cs="Times New Roman"/>
          <w:sz w:val="28"/>
          <w:szCs w:val="28"/>
          <w:lang w:eastAsia="zh-CN"/>
        </w:rPr>
        <w:t>一处</w:t>
      </w:r>
      <w:r>
        <w:rPr>
          <w:rFonts w:hint="default" w:ascii="Times New Roman" w:hAnsi="Times New Roman" w:cs="Times New Roman"/>
          <w:sz w:val="28"/>
          <w:szCs w:val="28"/>
        </w:rPr>
        <w:t>已磨损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部位</w:t>
      </w:r>
      <w:r>
        <w:rPr>
          <w:rFonts w:hint="default" w:ascii="Times New Roman" w:hAnsi="Times New Roman" w:cs="Times New Roman"/>
          <w:sz w:val="28"/>
          <w:szCs w:val="28"/>
        </w:rPr>
        <w:t>镀后消氢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sz w:val="28"/>
          <w:szCs w:val="28"/>
        </w:rPr>
        <w:t>镀后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直径</w:t>
      </w:r>
      <w:r>
        <w:rPr>
          <w:rFonts w:hint="default" w:ascii="Times New Roman" w:hAnsi="Times New Roman" w:cs="Times New Roman"/>
          <w:sz w:val="28"/>
          <w:szCs w:val="28"/>
        </w:rPr>
        <w:t>上留出0.5~1mm加工余量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 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）上</w:t>
      </w:r>
      <w:r>
        <w:rPr>
          <w:rFonts w:hint="default" w:ascii="Times New Roman" w:hAnsi="Times New Roman" w:cs="Times New Roman"/>
          <w:sz w:val="28"/>
          <w:szCs w:val="28"/>
        </w:rPr>
        <w:t>数控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车床</w:t>
      </w:r>
      <w:r>
        <w:rPr>
          <w:rFonts w:hint="default" w:ascii="Times New Roman" w:hAnsi="Times New Roman" w:cs="Times New Roman"/>
          <w:sz w:val="28"/>
          <w:szCs w:val="28"/>
        </w:rPr>
        <w:t>对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阳</w:t>
      </w:r>
      <w:r>
        <w:rPr>
          <w:rFonts w:hint="default" w:ascii="Times New Roman" w:hAnsi="Times New Roman" w:cs="Times New Roman"/>
          <w:sz w:val="28"/>
          <w:szCs w:val="28"/>
        </w:rPr>
        <w:t>转子</w:t>
      </w:r>
      <w:r>
        <w:rPr>
          <w:rFonts w:hint="default" w:ascii="Times New Roman" w:hAnsi="Times New Roman" w:cs="Times New Roman"/>
          <w:sz w:val="28"/>
          <w:szCs w:val="28"/>
          <w:u w:val="none" w:color="auto"/>
          <w:lang w:eastAsia="zh-CN"/>
        </w:rPr>
        <w:t>轴颈（非密封位）</w:t>
      </w:r>
      <w:r>
        <w:rPr>
          <w:rFonts w:hint="default" w:ascii="Times New Roman" w:hAnsi="Times New Roman" w:cs="Times New Roman"/>
          <w:sz w:val="28"/>
          <w:szCs w:val="28"/>
        </w:rPr>
        <w:t>的</w:t>
      </w:r>
      <w:r>
        <w:rPr>
          <w:rFonts w:hint="eastAsia" w:cs="Times New Roman"/>
          <w:sz w:val="28"/>
          <w:szCs w:val="28"/>
          <w:lang w:eastAsia="zh-CN"/>
        </w:rPr>
        <w:t>一处</w:t>
      </w:r>
      <w:r>
        <w:rPr>
          <w:rFonts w:hint="default" w:ascii="Times New Roman" w:hAnsi="Times New Roman" w:cs="Times New Roman"/>
          <w:sz w:val="28"/>
          <w:szCs w:val="28"/>
        </w:rPr>
        <w:t>已磨损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部位密封</w:t>
      </w:r>
      <w:r>
        <w:rPr>
          <w:rFonts w:hint="default" w:ascii="Times New Roman" w:hAnsi="Times New Roman" w:cs="Times New Roman"/>
          <w:sz w:val="28"/>
          <w:szCs w:val="28"/>
        </w:rPr>
        <w:t>位进行粗车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上数控磨床对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阳</w:t>
      </w:r>
      <w:r>
        <w:rPr>
          <w:rFonts w:hint="default" w:ascii="Times New Roman" w:hAnsi="Times New Roman" w:cs="Times New Roman"/>
          <w:sz w:val="28"/>
          <w:szCs w:val="28"/>
        </w:rPr>
        <w:t>转子</w:t>
      </w:r>
      <w:r>
        <w:rPr>
          <w:rFonts w:hint="default" w:ascii="Times New Roman" w:hAnsi="Times New Roman" w:cs="Times New Roman"/>
          <w:sz w:val="28"/>
          <w:szCs w:val="28"/>
          <w:u w:val="none" w:color="auto"/>
          <w:lang w:eastAsia="zh-CN"/>
        </w:rPr>
        <w:t>轴颈（非密封位）</w:t>
      </w:r>
      <w:r>
        <w:rPr>
          <w:rFonts w:hint="default" w:ascii="Times New Roman" w:hAnsi="Times New Roman" w:cs="Times New Roman"/>
          <w:sz w:val="28"/>
          <w:szCs w:val="28"/>
        </w:rPr>
        <w:t>的</w:t>
      </w:r>
      <w:r>
        <w:rPr>
          <w:rFonts w:hint="eastAsia" w:cs="Times New Roman"/>
          <w:sz w:val="28"/>
          <w:szCs w:val="28"/>
          <w:lang w:eastAsia="zh-CN"/>
        </w:rPr>
        <w:t>一处</w:t>
      </w:r>
      <w:r>
        <w:rPr>
          <w:rFonts w:hint="default" w:ascii="Times New Roman" w:hAnsi="Times New Roman" w:cs="Times New Roman"/>
          <w:sz w:val="28"/>
          <w:szCs w:val="28"/>
        </w:rPr>
        <w:t>已磨损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部位</w:t>
      </w:r>
      <w:r>
        <w:rPr>
          <w:rFonts w:hint="default" w:ascii="Times New Roman" w:hAnsi="Times New Roman" w:cs="Times New Roman"/>
          <w:sz w:val="28"/>
          <w:szCs w:val="28"/>
        </w:rPr>
        <w:t>加工至要求公差</w:t>
      </w:r>
      <w:r>
        <w:rPr>
          <w:rFonts w:hint="eastAsia"/>
          <w:sz w:val="28"/>
          <w:szCs w:val="28"/>
        </w:rPr>
        <w:t>范围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6、低温镀铁报告</w:t>
      </w: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电解液报告</w:t>
      </w:r>
    </w:p>
    <w:p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电解液是由氯化亚铁和少量盐酸组成。氯化亚铁用盐酸和普通A</w:t>
      </w:r>
      <w:r>
        <w:rPr>
          <w:rFonts w:hint="eastAsia" w:ascii="宋体" w:hAnsi="宋体" w:cs="宋体"/>
          <w:sz w:val="28"/>
          <w:szCs w:val="28"/>
          <w:vertAlign w:val="subscript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铁削配制。</w:t>
      </w: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position w:val="-10"/>
          <w:sz w:val="28"/>
          <w:szCs w:val="28"/>
          <w:lang w:val="en-US" w:eastAsia="zh-CN"/>
        </w:rPr>
        <w:object>
          <v:shape id="_x0000_i1027" o:spt="75" type="#_x0000_t75" style="height:22.65pt;width:263.85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23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 w:ascii="Arial" w:hAnsi="Arial" w:eastAsia="宋体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sz w:val="28"/>
          <w:szCs w:val="28"/>
          <w:lang w:val="en-US" w:eastAsia="zh-CN"/>
        </w:rPr>
        <w:t xml:space="preserve">    原料用量计算：</w:t>
      </w:r>
    </w:p>
    <w:p>
      <w:pPr>
        <w:numPr>
          <w:ilvl w:val="0"/>
          <w:numId w:val="0"/>
        </w:numPr>
        <w:rPr>
          <w:rFonts w:hint="eastAsia" w:ascii="Arial" w:hAnsi="Arial" w:eastAsia="宋体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sz w:val="28"/>
          <w:szCs w:val="28"/>
          <w:lang w:val="en-US" w:eastAsia="zh-CN"/>
        </w:rPr>
        <w:t>铁削=</w:t>
      </w:r>
      <w:r>
        <w:rPr>
          <w:rFonts w:hint="eastAsia" w:ascii="Arial" w:hAnsi="Arial" w:eastAsia="宋体" w:cs="Arial"/>
          <w:b w:val="0"/>
          <w:bCs w:val="0"/>
          <w:position w:val="-10"/>
          <w:sz w:val="28"/>
          <w:szCs w:val="28"/>
          <w:lang w:val="en-US" w:eastAsia="zh-CN"/>
        </w:rPr>
        <w:object>
          <v:shape id="_x0000_i1028" o:spt="75" type="#_x0000_t75" style="height:20.85pt;width:277.1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25">
            <o:LockedField>false</o:LockedField>
          </o:OLEObject>
        </w:object>
      </w:r>
      <w:r>
        <w:rPr>
          <w:rFonts w:hint="eastAsia" w:ascii="Arial" w:hAnsi="Arial" w:eastAsia="宋体" w:cs="Arial"/>
          <w:b w:val="0"/>
          <w:bCs w:val="0"/>
          <w:sz w:val="28"/>
          <w:szCs w:val="28"/>
          <w:lang w:val="en-US" w:eastAsia="zh-CN"/>
        </w:rPr>
        <w:t>（克/升）</w:t>
      </w:r>
    </w:p>
    <w:p>
      <w:pPr>
        <w:numPr>
          <w:ilvl w:val="0"/>
          <w:numId w:val="0"/>
        </w:numPr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sz w:val="28"/>
          <w:szCs w:val="28"/>
          <w:lang w:val="en-US" w:eastAsia="zh-CN"/>
        </w:rPr>
        <w:t>盐酸=</w:t>
      </w:r>
      <w:r>
        <w:rPr>
          <w:rFonts w:hint="eastAsia" w:ascii="Arial" w:hAnsi="Arial" w:eastAsia="宋体" w:cs="Arial"/>
          <w:b w:val="0"/>
          <w:bCs w:val="0"/>
          <w:position w:val="-10"/>
          <w:sz w:val="28"/>
          <w:szCs w:val="28"/>
          <w:lang w:val="en-US" w:eastAsia="zh-CN"/>
        </w:rPr>
        <w:object>
          <v:shape id="_x0000_i1029" o:spt="75" type="#_x0000_t75" style="height:22.15pt;width:305.35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27">
            <o:LockedField>false</o:LockedField>
          </o:OLEObject>
        </w:object>
      </w:r>
      <w:r>
        <w:rPr>
          <w:rFonts w:hint="eastAsia" w:ascii="Arial" w:hAnsi="Arial" w:eastAsia="宋体" w:cs="Arial"/>
          <w:b w:val="0"/>
          <w:bCs w:val="0"/>
          <w:sz w:val="28"/>
          <w:szCs w:val="28"/>
          <w:lang w:val="en-US" w:eastAsia="zh-CN"/>
        </w:rPr>
        <w:t>（克/升）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 一般工业盐酸含量仅27~~33%，应换算成实际使用工业盐酸用量。即工业盐酸用量=0.368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·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K /A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(克/升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)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 上式中</w:t>
      </w: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>K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为镀铁电解液中氯化亚铁浓度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(克/升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)，A为工业盐酸的含量（%）。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例如：镀液中含氯化亚铁的浓度为400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克/升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，配制700升镀液需要铁削和盐酸用量为：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eastAsia="宋体" w:cs="Times New Roman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铁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削=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0.28</w:t>
      </w:r>
      <w:r>
        <w:rPr>
          <w:rFonts w:hint="default" w:ascii="Arial" w:hAnsi="Arial" w:cs="Arial"/>
          <w:b w:val="0"/>
          <w:bCs w:val="0"/>
          <w:sz w:val="28"/>
          <w:szCs w:val="28"/>
          <w:lang w:val="en-US" w:eastAsia="zh-CN"/>
        </w:rPr>
        <w:t>×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400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克/升</w:t>
      </w:r>
      <w:r>
        <w:rPr>
          <w:rFonts w:hint="default" w:ascii="Arial" w:hAnsi="Arial" w:cs="Arial"/>
          <w:b w:val="0"/>
          <w:bCs w:val="0"/>
          <w:sz w:val="28"/>
          <w:szCs w:val="28"/>
          <w:lang w:val="en-US" w:eastAsia="zh-CN"/>
        </w:rPr>
        <w:t>×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700升=78.4公斤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工业盐酸=0.368/30%</w:t>
      </w:r>
      <w:r>
        <w:rPr>
          <w:rFonts w:hint="default" w:ascii="Arial" w:hAnsi="Arial" w:cs="Arial"/>
          <w:b w:val="0"/>
          <w:bCs w:val="0"/>
          <w:sz w:val="28"/>
          <w:szCs w:val="28"/>
          <w:lang w:val="en-US" w:eastAsia="zh-CN"/>
        </w:rPr>
        <w:t>×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400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克/升</w:t>
      </w:r>
      <w:r>
        <w:rPr>
          <w:rFonts w:hint="default" w:ascii="Arial" w:hAnsi="Arial" w:cs="Arial"/>
          <w:b w:val="0"/>
          <w:bCs w:val="0"/>
          <w:sz w:val="28"/>
          <w:szCs w:val="28"/>
          <w:lang w:val="en-US" w:eastAsia="zh-CN"/>
        </w:rPr>
        <w:t>×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700升=343.5公斤</w:t>
      </w:r>
    </w:p>
    <w:p>
      <w:pPr>
        <w:numPr>
          <w:ilvl w:val="0"/>
          <w:numId w:val="0"/>
        </w:numPr>
        <w:tabs>
          <w:tab w:val="center" w:pos="4153"/>
        </w:tabs>
        <w:ind w:firstLine="560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铁削中可能有碳素等杂质，故一般应按计量家5%~~~10%。</w:t>
      </w:r>
    </w:p>
    <w:p>
      <w:pPr>
        <w:numPr>
          <w:ilvl w:val="0"/>
          <w:numId w:val="0"/>
        </w:numPr>
        <w:tabs>
          <w:tab w:val="center" w:pos="4153"/>
        </w:tabs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②</w:t>
      </w:r>
      <w:r>
        <w:rPr>
          <w:rFonts w:hint="eastAsia" w:ascii="Arial" w:hAnsi="Arial" w:cs="Arial"/>
          <w:b w:val="0"/>
          <w:bCs w:val="0"/>
          <w:sz w:val="28"/>
          <w:szCs w:val="28"/>
          <w:lang w:val="en-US" w:eastAsia="zh-CN"/>
        </w:rPr>
        <w:t>镀铁工艺报告</w:t>
      </w:r>
    </w:p>
    <w:p>
      <w:pPr>
        <w:widowControl/>
        <w:jc w:val="center"/>
        <w:textAlignment w:val="bottom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8"/>
        <w:tblW w:w="84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6"/>
        <w:gridCol w:w="1576"/>
        <w:gridCol w:w="2668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电解液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浓度</w:t>
            </w:r>
          </w:p>
        </w:tc>
        <w:tc>
          <w:tcPr>
            <w:tcW w:w="5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比重=1.23--1.25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酸度</w:t>
            </w:r>
          </w:p>
        </w:tc>
        <w:tc>
          <w:tcPr>
            <w:tcW w:w="5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ph=1.2--1.5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温度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25℃--30℃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30℃以上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起镀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起正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10A/DM</w:t>
            </w:r>
            <w:r>
              <w:rPr>
                <w:rStyle w:val="11"/>
                <w:b w:val="0"/>
                <w:bCs w:val="0"/>
                <w:lang w:val="en-US" w:eastAsia="zh-CN"/>
              </w:rPr>
              <w:t>2</w:t>
            </w:r>
            <w:r>
              <w:rPr>
                <w:rStyle w:val="12"/>
                <w:rFonts w:hint="default" w:ascii="Arial" w:hAnsi="Arial" w:cs="Arial"/>
                <w:b w:val="0"/>
                <w:bCs w:val="0"/>
                <w:lang w:val="en-US" w:eastAsia="zh-CN"/>
              </w:rPr>
              <w:t>×</w:t>
            </w:r>
            <w:r>
              <w:rPr>
                <w:rStyle w:val="12"/>
                <w:b w:val="0"/>
                <w:bCs w:val="0"/>
                <w:lang w:val="en-US" w:eastAsia="zh-CN"/>
              </w:rPr>
              <w:t>S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12A/DM</w:t>
            </w:r>
            <w:r>
              <w:rPr>
                <w:rStyle w:val="11"/>
                <w:b w:val="0"/>
                <w:bCs w:val="0"/>
                <w:lang w:val="en-US" w:eastAsia="zh-CN"/>
              </w:rPr>
              <w:t>2</w:t>
            </w:r>
            <w:r>
              <w:rPr>
                <w:rStyle w:val="12"/>
                <w:rFonts w:hint="default" w:ascii="Arial" w:hAnsi="Arial" w:cs="Arial"/>
                <w:b w:val="0"/>
                <w:bCs w:val="0"/>
                <w:lang w:val="en-US" w:eastAsia="zh-CN"/>
              </w:rPr>
              <w:t>×</w:t>
            </w:r>
            <w:r>
              <w:rPr>
                <w:rStyle w:val="12"/>
                <w:b w:val="0"/>
                <w:bCs w:val="0"/>
                <w:lang w:val="en-US" w:eastAsia="zh-CN"/>
              </w:rPr>
              <w:t>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起负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82A/DM</w:t>
            </w:r>
            <w:r>
              <w:rPr>
                <w:rStyle w:val="11"/>
                <w:b w:val="0"/>
                <w:bCs w:val="0"/>
                <w:lang w:val="en-US" w:eastAsia="zh-CN"/>
              </w:rPr>
              <w:t>2</w:t>
            </w:r>
            <w:r>
              <w:rPr>
                <w:rStyle w:val="12"/>
                <w:rFonts w:hint="default" w:ascii="Arial" w:hAnsi="Arial" w:cs="Arial"/>
                <w:b w:val="0"/>
                <w:bCs w:val="0"/>
                <w:lang w:val="en-US" w:eastAsia="zh-CN"/>
              </w:rPr>
              <w:t>×</w:t>
            </w:r>
            <w:r>
              <w:rPr>
                <w:rStyle w:val="12"/>
                <w:b w:val="0"/>
                <w:bCs w:val="0"/>
                <w:lang w:val="en-US" w:eastAsia="zh-CN"/>
              </w:rPr>
              <w:t>S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10A/DM</w:t>
            </w:r>
            <w:r>
              <w:rPr>
                <w:rStyle w:val="11"/>
                <w:b w:val="0"/>
                <w:bCs w:val="0"/>
                <w:lang w:val="en-US" w:eastAsia="zh-CN"/>
              </w:rPr>
              <w:t>2</w:t>
            </w:r>
            <w:r>
              <w:rPr>
                <w:rStyle w:val="12"/>
                <w:rFonts w:hint="default" w:ascii="Arial" w:hAnsi="Arial" w:cs="Arial"/>
                <w:b w:val="0"/>
                <w:bCs w:val="0"/>
                <w:lang w:val="en-US" w:eastAsia="zh-CN"/>
              </w:rPr>
              <w:t>×</w:t>
            </w:r>
            <w:r>
              <w:rPr>
                <w:rStyle w:val="12"/>
                <w:b w:val="0"/>
                <w:bCs w:val="0"/>
                <w:lang w:val="en-US" w:eastAsia="zh-CN"/>
              </w:rPr>
              <w:t>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起</w:t>
            </w:r>
          </w:p>
        </w:tc>
        <w:tc>
          <w:tcPr>
            <w:tcW w:w="5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过渡镀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起正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10A/DM</w:t>
            </w:r>
            <w:r>
              <w:rPr>
                <w:rStyle w:val="11"/>
                <w:b w:val="0"/>
                <w:bCs w:val="0"/>
                <w:lang w:val="en-US" w:eastAsia="zh-CN"/>
              </w:rPr>
              <w:t>2</w:t>
            </w:r>
            <w:r>
              <w:rPr>
                <w:rStyle w:val="12"/>
                <w:rFonts w:hint="default" w:ascii="Arial" w:hAnsi="Arial" w:cs="Arial"/>
                <w:b w:val="0"/>
                <w:bCs w:val="0"/>
                <w:lang w:val="en-US" w:eastAsia="zh-CN"/>
              </w:rPr>
              <w:t>×</w:t>
            </w:r>
            <w:r>
              <w:rPr>
                <w:rStyle w:val="12"/>
                <w:b w:val="0"/>
                <w:bCs w:val="0"/>
                <w:lang w:val="en-US" w:eastAsia="zh-CN"/>
              </w:rPr>
              <w:t>S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12A/DM</w:t>
            </w:r>
            <w:r>
              <w:rPr>
                <w:rStyle w:val="11"/>
                <w:b w:val="0"/>
                <w:bCs w:val="0"/>
                <w:lang w:val="en-US" w:eastAsia="zh-CN"/>
              </w:rPr>
              <w:t>2</w:t>
            </w:r>
            <w:r>
              <w:rPr>
                <w:rStyle w:val="12"/>
                <w:rFonts w:hint="default" w:ascii="Arial" w:hAnsi="Arial" w:cs="Arial"/>
                <w:b w:val="0"/>
                <w:bCs w:val="0"/>
                <w:lang w:val="en-US" w:eastAsia="zh-CN"/>
              </w:rPr>
              <w:t>×</w:t>
            </w:r>
            <w:r>
              <w:rPr>
                <w:rStyle w:val="12"/>
                <w:b w:val="0"/>
                <w:bCs w:val="0"/>
                <w:lang w:val="en-US" w:eastAsia="zh-CN"/>
              </w:rPr>
              <w:t>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起负</w:t>
            </w:r>
          </w:p>
        </w:tc>
        <w:tc>
          <w:tcPr>
            <w:tcW w:w="5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1.5A/DM</w:t>
            </w:r>
            <w:r>
              <w:rPr>
                <w:rStyle w:val="11"/>
                <w:b w:val="0"/>
                <w:bCs w:val="0"/>
                <w:lang w:val="en-US" w:eastAsia="zh-CN"/>
              </w:rPr>
              <w:t>2</w:t>
            </w:r>
            <w:r>
              <w:rPr>
                <w:rStyle w:val="12"/>
                <w:rFonts w:hint="default" w:ascii="Arial" w:hAnsi="Arial" w:cs="Arial"/>
                <w:b w:val="0"/>
                <w:bCs w:val="0"/>
                <w:lang w:val="en-US" w:eastAsia="zh-CN"/>
              </w:rPr>
              <w:t>×</w:t>
            </w:r>
            <w:r>
              <w:rPr>
                <w:rStyle w:val="12"/>
                <w:b w:val="0"/>
                <w:bCs w:val="0"/>
                <w:lang w:val="en-US" w:eastAsia="zh-CN"/>
              </w:rPr>
              <w:t>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过</w:t>
            </w:r>
          </w:p>
        </w:tc>
        <w:tc>
          <w:tcPr>
            <w:tcW w:w="5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直流镀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换直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10A/DM</w:t>
            </w:r>
            <w:r>
              <w:rPr>
                <w:rStyle w:val="11"/>
                <w:b w:val="0"/>
                <w:bCs w:val="0"/>
                <w:lang w:val="en-US" w:eastAsia="zh-CN"/>
              </w:rPr>
              <w:t>2</w:t>
            </w:r>
            <w:r>
              <w:rPr>
                <w:rStyle w:val="12"/>
                <w:rFonts w:hint="default" w:ascii="Arial" w:hAnsi="Arial" w:cs="Arial"/>
                <w:b w:val="0"/>
                <w:bCs w:val="0"/>
                <w:lang w:val="en-US" w:eastAsia="zh-CN"/>
              </w:rPr>
              <w:t>×</w:t>
            </w:r>
            <w:r>
              <w:rPr>
                <w:rStyle w:val="12"/>
                <w:b w:val="0"/>
                <w:bCs w:val="0"/>
                <w:lang w:val="en-US" w:eastAsia="zh-CN"/>
              </w:rPr>
              <w:t>S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12A/DM</w:t>
            </w:r>
            <w:r>
              <w:rPr>
                <w:rStyle w:val="11"/>
                <w:b w:val="0"/>
                <w:bCs w:val="0"/>
                <w:lang w:val="en-US" w:eastAsia="zh-CN"/>
              </w:rPr>
              <w:t>2</w:t>
            </w:r>
            <w:r>
              <w:rPr>
                <w:rStyle w:val="12"/>
                <w:rFonts w:hint="default" w:ascii="Arial" w:hAnsi="Arial" w:cs="Arial"/>
                <w:b w:val="0"/>
                <w:bCs w:val="0"/>
                <w:lang w:val="en-US" w:eastAsia="zh-CN"/>
              </w:rPr>
              <w:t>×</w:t>
            </w:r>
            <w:r>
              <w:rPr>
                <w:rStyle w:val="12"/>
                <w:b w:val="0"/>
                <w:bCs w:val="0"/>
                <w:lang w:val="en-US" w:eastAsia="zh-CN"/>
              </w:rPr>
              <w:t>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I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直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20A/DM</w:t>
            </w:r>
            <w:r>
              <w:rPr>
                <w:rStyle w:val="11"/>
                <w:b w:val="0"/>
                <w:bCs w:val="0"/>
                <w:lang w:val="en-US" w:eastAsia="zh-CN"/>
              </w:rPr>
              <w:t>2</w:t>
            </w:r>
            <w:r>
              <w:rPr>
                <w:rStyle w:val="12"/>
                <w:rFonts w:hint="default" w:ascii="Arial" w:hAnsi="Arial" w:cs="Arial"/>
                <w:b w:val="0"/>
                <w:bCs w:val="0"/>
                <w:lang w:val="en-US" w:eastAsia="zh-CN"/>
              </w:rPr>
              <w:t>×</w:t>
            </w:r>
            <w:r>
              <w:rPr>
                <w:rStyle w:val="12"/>
                <w:b w:val="0"/>
                <w:bCs w:val="0"/>
                <w:lang w:val="en-US" w:eastAsia="zh-CN"/>
              </w:rPr>
              <w:t>S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24A/DM</w:t>
            </w:r>
            <w:r>
              <w:rPr>
                <w:rStyle w:val="11"/>
                <w:b w:val="0"/>
                <w:bCs w:val="0"/>
                <w:lang w:val="en-US" w:eastAsia="zh-CN"/>
              </w:rPr>
              <w:t>2</w:t>
            </w:r>
            <w:r>
              <w:rPr>
                <w:rStyle w:val="12"/>
                <w:rFonts w:hint="default" w:ascii="Arial" w:hAnsi="Arial" w:cs="Arial"/>
                <w:b w:val="0"/>
                <w:bCs w:val="0"/>
                <w:lang w:val="en-US" w:eastAsia="zh-CN"/>
              </w:rPr>
              <w:t>×</w:t>
            </w:r>
            <w:r>
              <w:rPr>
                <w:rStyle w:val="12"/>
                <w:b w:val="0"/>
                <w:bCs w:val="0"/>
                <w:lang w:val="en-US" w:eastAsia="zh-CN"/>
              </w:rPr>
              <w:t>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换直-直</w:t>
            </w:r>
          </w:p>
        </w:tc>
        <w:tc>
          <w:tcPr>
            <w:tcW w:w="5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直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每小时0.8mm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每小时0.4mm</w:t>
            </w:r>
          </w:p>
        </w:tc>
      </w:tr>
    </w:tbl>
    <w:p>
      <w:pPr>
        <w:numPr>
          <w:ilvl w:val="0"/>
          <w:numId w:val="0"/>
        </w:numPr>
        <w:tabs>
          <w:tab w:val="center" w:pos="4153"/>
        </w:tabs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镀层最厚可达1.5mm--2mm（单边）直径可达3mm--4mm</w:t>
      </w: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7、</w:t>
      </w:r>
      <w:r>
        <w:rPr>
          <w:rFonts w:hint="eastAsia" w:cs="Times New Roman"/>
          <w:sz w:val="28"/>
          <w:szCs w:val="28"/>
          <w:lang w:val="en-US" w:eastAsia="zh-CN"/>
        </w:rPr>
        <w:t>阴、阳</w:t>
      </w:r>
      <w:r>
        <w:rPr>
          <w:rFonts w:hint="default" w:ascii="Times New Roman" w:hAnsi="Times New Roman" w:cs="Times New Roman"/>
          <w:sz w:val="28"/>
          <w:szCs w:val="28"/>
        </w:rPr>
        <w:t>转子在</w:t>
      </w:r>
      <w:r>
        <w:rPr>
          <w:rFonts w:hint="eastAsia" w:cs="Times New Roman"/>
          <w:sz w:val="28"/>
          <w:szCs w:val="28"/>
          <w:lang w:eastAsia="zh-CN"/>
        </w:rPr>
        <w:t>专用设备上</w:t>
      </w:r>
      <w:r>
        <w:rPr>
          <w:rFonts w:hint="default" w:ascii="Times New Roman" w:hAnsi="Times New Roman" w:cs="Times New Roman"/>
          <w:sz w:val="28"/>
          <w:szCs w:val="28"/>
        </w:rPr>
        <w:t>模拟对研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阴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阳转子加工完成后，在啮合间隙检测仪器上进行检验，保证啮合间隙达到设计要求，用修磨方式去除局部高点。间隙检测必须每个型面均做啮合，使用塞尺进行校验，保证间隙均匀一致。</w:t>
      </w:r>
    </w:p>
    <w:p>
      <w:pPr>
        <w:rPr>
          <w:rFonts w:hint="eastAsia" w:cs="Times New Roman"/>
          <w:sz w:val="28"/>
          <w:szCs w:val="28"/>
          <w:lang w:eastAsia="zh-CN"/>
        </w:rPr>
        <w:sectPr>
          <w:headerReference r:id="rId8" w:type="default"/>
          <w:type w:val="continuous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啮合位置做标识</w:t>
      </w:r>
      <w:r>
        <w:rPr>
          <w:rFonts w:hint="eastAsia" w:cs="Times New Roman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8、</w:t>
      </w:r>
      <w:r>
        <w:rPr>
          <w:rFonts w:hint="default" w:ascii="Times New Roman" w:hAnsi="Times New Roman" w:cs="Times New Roman"/>
        </w:rPr>
        <w:t>阴</w:t>
      </w:r>
      <w:r>
        <w:rPr>
          <w:rFonts w:hint="eastAsia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阳转子动平衡</w:t>
      </w:r>
      <w:r>
        <w:rPr>
          <w:rFonts w:hint="eastAsia" w:cs="Times New Roman"/>
          <w:lang w:eastAsia="zh-CN"/>
        </w:rPr>
        <w:t>检测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（1）检测</w:t>
      </w:r>
      <w:r>
        <w:rPr>
          <w:rFonts w:hint="default" w:ascii="Times New Roman" w:hAnsi="Times New Roman" w:cs="Times New Roman"/>
          <w:sz w:val="28"/>
          <w:szCs w:val="28"/>
        </w:rPr>
        <w:t>动平衡</w:t>
      </w:r>
      <w:r>
        <w:rPr>
          <w:rFonts w:hint="eastAsia" w:cs="Times New Roman"/>
          <w:sz w:val="28"/>
          <w:szCs w:val="28"/>
          <w:lang w:eastAsia="zh-CN"/>
        </w:rPr>
        <w:t>前</w:t>
      </w:r>
      <w:r>
        <w:rPr>
          <w:rFonts w:hint="default" w:ascii="Times New Roman" w:hAnsi="Times New Roman" w:cs="Times New Roman"/>
          <w:sz w:val="28"/>
          <w:szCs w:val="28"/>
        </w:rPr>
        <w:t>，</w:t>
      </w:r>
      <w:r>
        <w:rPr>
          <w:rFonts w:hint="eastAsia" w:cs="Times New Roman"/>
          <w:sz w:val="28"/>
          <w:szCs w:val="28"/>
          <w:lang w:eastAsia="zh-CN"/>
        </w:rPr>
        <w:t>将</w:t>
      </w:r>
      <w:r>
        <w:rPr>
          <w:rFonts w:hint="default" w:ascii="Times New Roman" w:hAnsi="Times New Roman" w:cs="Times New Roman"/>
        </w:rPr>
        <w:t>阴</w:t>
      </w:r>
      <w:r>
        <w:rPr>
          <w:rFonts w:hint="eastAsia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阳</w:t>
      </w:r>
      <w:r>
        <w:rPr>
          <w:rFonts w:hint="default" w:ascii="Times New Roman" w:hAnsi="Times New Roman" w:cs="Times New Roman"/>
          <w:sz w:val="28"/>
          <w:szCs w:val="28"/>
        </w:rPr>
        <w:t>转子上与转子一起旋转的零部件，如齿轮、螺母、销钉等部件装配到位，且键槽等部位需要配重。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（2）</w:t>
      </w:r>
      <w:r>
        <w:rPr>
          <w:rFonts w:hint="default" w:ascii="Times New Roman" w:hAnsi="Times New Roman" w:cs="Times New Roman"/>
        </w:rPr>
        <w:t>阴</w:t>
      </w:r>
      <w:r>
        <w:rPr>
          <w:rFonts w:hint="eastAsia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阳</w:t>
      </w:r>
      <w:r>
        <w:rPr>
          <w:rFonts w:hint="default" w:ascii="Times New Roman" w:hAnsi="Times New Roman" w:cs="Times New Roman"/>
          <w:sz w:val="28"/>
          <w:szCs w:val="28"/>
        </w:rPr>
        <w:t>转子修正面为转子型面的两侧端面，修正方式为钻孔去重。</w:t>
      </w:r>
    </w:p>
    <w:p>
      <w:pPr>
        <w:rPr>
          <w:rFonts w:hint="default"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sz w:val="28"/>
          <w:szCs w:val="28"/>
          <w:lang w:eastAsia="zh-CN"/>
        </w:rPr>
        <w:t>（</w:t>
      </w:r>
      <w:r>
        <w:rPr>
          <w:rFonts w:hint="eastAsia" w:cs="Times New Roman"/>
          <w:sz w:val="28"/>
          <w:szCs w:val="28"/>
          <w:lang w:val="en-US" w:eastAsia="zh-CN"/>
        </w:rPr>
        <w:t>3</w:t>
      </w:r>
      <w:r>
        <w:rPr>
          <w:rFonts w:hint="eastAsia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根据传动齿轮的传动比计算转子实际转速，并根据该转速确</w:t>
      </w:r>
    </w:p>
    <w:p>
      <w:pPr>
        <w:rPr>
          <w:rFonts w:hint="default" w:ascii="Times New Roman" w:hAnsi="Times New Roman" w:cs="Times New Roman"/>
          <w:sz w:val="28"/>
          <w:szCs w:val="28"/>
        </w:rPr>
        <w:sectPr>
          <w:headerReference r:id="rId9" w:type="default"/>
          <w:type w:val="continuous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28"/>
          <w:szCs w:val="28"/>
        </w:rPr>
        <w:t>定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转子的平衡等级，转子平衡精度设定为G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级，平衡转速设定为</w:t>
      </w:r>
      <w:r>
        <w:rPr>
          <w:rFonts w:hint="default" w:ascii="Times New Roman" w:hAnsi="Times New Roman" w:cs="Times New Roman"/>
          <w:sz w:val="28"/>
          <w:szCs w:val="28"/>
        </w:rPr>
        <w:t>800rpm。</w:t>
      </w: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9、</w:t>
      </w:r>
      <w:r>
        <w:rPr>
          <w:rFonts w:hint="default" w:ascii="Times New Roman" w:hAnsi="Times New Roman" w:cs="Times New Roman"/>
        </w:rPr>
        <w:t>完工检验</w:t>
      </w:r>
    </w:p>
    <w:p>
      <w:pPr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sz w:val="28"/>
          <w:szCs w:val="28"/>
          <w:lang w:val="en-US" w:eastAsia="zh-CN"/>
        </w:rPr>
        <w:t>（1）</w:t>
      </w:r>
      <w:r>
        <w:rPr>
          <w:rFonts w:hint="default" w:ascii="Times New Roman" w:hAnsi="Times New Roman" w:cs="Times New Roman"/>
          <w:sz w:val="28"/>
          <w:szCs w:val="28"/>
        </w:rPr>
        <w:t>转子尺寸检测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sz w:val="28"/>
          <w:szCs w:val="28"/>
          <w:lang w:val="en-US" w:eastAsia="zh-CN"/>
        </w:rPr>
        <w:t>（2）</w:t>
      </w:r>
      <w:r>
        <w:rPr>
          <w:rFonts w:hint="default" w:ascii="Times New Roman" w:hAnsi="Times New Roman" w:cs="Times New Roman"/>
          <w:sz w:val="28"/>
          <w:szCs w:val="28"/>
        </w:rPr>
        <w:t>转子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形位</w:t>
      </w:r>
      <w:r>
        <w:rPr>
          <w:rFonts w:hint="default" w:ascii="Times New Roman" w:hAnsi="Times New Roman" w:cs="Times New Roman"/>
          <w:sz w:val="28"/>
          <w:szCs w:val="28"/>
        </w:rPr>
        <w:t>公差检验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sz w:val="28"/>
          <w:szCs w:val="28"/>
          <w:lang w:val="en-US" w:eastAsia="zh-CN"/>
        </w:rPr>
        <w:t>（3）</w:t>
      </w:r>
      <w:r>
        <w:rPr>
          <w:rFonts w:hint="default" w:ascii="Times New Roman" w:hAnsi="Times New Roman" w:cs="Times New Roman"/>
          <w:sz w:val="28"/>
          <w:szCs w:val="28"/>
        </w:rPr>
        <w:t>转子啮合间隙检测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eastAsia" w:ascii="Times New Roman" w:hAnsi="Times New Roman" w:cs="Times New Roman"/>
          <w:sz w:val="28"/>
          <w:szCs w:val="28"/>
          <w:lang w:eastAsia="zh-CN"/>
        </w:rPr>
        <w:sectPr>
          <w:headerReference r:id="rId10" w:type="default"/>
          <w:type w:val="continuous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sz w:val="28"/>
          <w:szCs w:val="28"/>
          <w:lang w:val="en-US" w:eastAsia="zh-CN"/>
        </w:rPr>
        <w:t>（4）</w:t>
      </w:r>
      <w:r>
        <w:rPr>
          <w:rFonts w:hint="default" w:ascii="Times New Roman" w:hAnsi="Times New Roman" w:cs="Times New Roman"/>
          <w:sz w:val="28"/>
          <w:szCs w:val="28"/>
        </w:rPr>
        <w:t>转子无损探伤检测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（5）</w:t>
      </w:r>
      <w:r>
        <w:rPr>
          <w:rFonts w:hint="default" w:ascii="Times New Roman" w:hAnsi="Times New Roman" w:cs="Times New Roman"/>
          <w:sz w:val="28"/>
          <w:szCs w:val="28"/>
        </w:rPr>
        <w:t>转子动平衡检测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eastAsia" w:ascii="Times New Roman" w:hAnsi="Times New Roman" w:cs="Times New Roman"/>
          <w:sz w:val="28"/>
          <w:szCs w:val="28"/>
          <w:lang w:val="en-US" w:eastAsia="zh-CN"/>
        </w:rPr>
        <w:sectPr>
          <w:headerReference r:id="rId11" w:type="default"/>
          <w:type w:val="continuous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cs="Times New Roman"/>
          <w:sz w:val="28"/>
          <w:szCs w:val="28"/>
          <w:lang w:val="en-US" w:eastAsia="zh-CN"/>
        </w:rPr>
        <w:t xml:space="preserve">  （6）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修复之后转子间隙满足以下要求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：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①</w:t>
      </w:r>
      <w:r>
        <w:rPr>
          <w:rFonts w:hint="default" w:ascii="Times New Roman" w:hAnsi="Times New Roman" w:cs="Times New Roman"/>
          <w:kern w:val="0"/>
          <w:szCs w:val="21"/>
        </w:rPr>
        <w:t>转子与壳体间隙：</w:t>
      </w:r>
    </w:p>
    <w:p>
      <w:pPr>
        <w:pStyle w:val="2"/>
        <w:rPr>
          <w:rFonts w:hint="default" w:ascii="Times New Roman" w:hAnsi="Times New Roman" w:cs="Times New Roman"/>
        </w:rPr>
        <w:sectPr>
          <w:footerReference r:id="rId13" w:type="first"/>
          <w:footerReference r:id="rId12" w:type="default"/>
          <w:type w:val="continuous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312" w:charSpace="0"/>
        </w:sectPr>
      </w:pPr>
    </w:p>
    <w:tbl>
      <w:tblPr>
        <w:tblStyle w:val="8"/>
        <w:tblpPr w:leftFromText="180" w:rightFromText="180" w:vertAnchor="text" w:horzAnchor="page" w:tblpX="2013" w:tblpY="291"/>
        <w:tblOverlap w:val="never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132"/>
        <w:gridCol w:w="1"/>
        <w:gridCol w:w="2130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主动转子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类别</w:t>
            </w:r>
          </w:p>
        </w:tc>
        <w:tc>
          <w:tcPr>
            <w:tcW w:w="21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检修前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检修后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部位</w:t>
            </w:r>
          </w:p>
        </w:tc>
        <w:tc>
          <w:tcPr>
            <w:tcW w:w="21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a1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a1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实测</w:t>
            </w:r>
          </w:p>
        </w:tc>
        <w:tc>
          <w:tcPr>
            <w:tcW w:w="21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  <w:tc>
          <w:tcPr>
            <w:tcW w:w="21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从动转子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类别</w:t>
            </w:r>
          </w:p>
        </w:tc>
        <w:tc>
          <w:tcPr>
            <w:tcW w:w="21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检修前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检修后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部位</w:t>
            </w:r>
          </w:p>
        </w:tc>
        <w:tc>
          <w:tcPr>
            <w:tcW w:w="21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a2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a2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实测</w:t>
            </w:r>
          </w:p>
        </w:tc>
        <w:tc>
          <w:tcPr>
            <w:tcW w:w="21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  <w:tc>
          <w:tcPr>
            <w:tcW w:w="21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标准值</w:t>
            </w:r>
          </w:p>
        </w:tc>
        <w:tc>
          <w:tcPr>
            <w:tcW w:w="42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a1=10-15，a2=30-35  </w:t>
            </w:r>
          </w:p>
        </w:tc>
      </w:tr>
    </w:tbl>
    <w:p>
      <w:pPr>
        <w:widowControl/>
        <w:ind w:firstLine="525"/>
        <w:jc w:val="left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 xml:space="preserve">                                  签字</w:t>
      </w:r>
      <w:r>
        <w:rPr>
          <w:rFonts w:hint="eastAsia" w:ascii="Times New Roman" w:hAnsi="Times New Roman" w:cs="Times New Roman"/>
          <w:kern w:val="0"/>
          <w:szCs w:val="21"/>
          <w:lang w:eastAsia="zh-CN"/>
        </w:rPr>
        <w:t>：</w:t>
      </w:r>
      <w:r>
        <w:rPr>
          <w:rFonts w:hint="default" w:ascii="Times New Roman" w:hAnsi="Times New Roman" w:cs="Times New Roman"/>
          <w:kern w:val="0"/>
          <w:szCs w:val="21"/>
        </w:rPr>
        <w:t xml:space="preserve">（ 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kern w:val="0"/>
          <w:szCs w:val="21"/>
        </w:rPr>
        <w:t xml:space="preserve">  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kern w:val="0"/>
          <w:szCs w:val="21"/>
        </w:rPr>
        <w:t xml:space="preserve"> ）</w:t>
      </w:r>
    </w:p>
    <w:p>
      <w:pPr>
        <w:widowControl/>
        <w:spacing w:line="300" w:lineRule="auto"/>
        <w:ind w:firstLine="560"/>
        <w:rPr>
          <w:rFonts w:hint="default" w:ascii="Times New Roman" w:hAnsi="Times New Roman" w:cs="Times New Roman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②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在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lang w:eastAsia="zh-CN"/>
        </w:rPr>
        <w:t>型线修复中不能因温度及其它原因致使型面变形，而影响转子的咬合间隙，一定要保证转子的咬合间隙。</w:t>
      </w:r>
    </w:p>
    <w:p>
      <w:pPr>
        <w:widowControl/>
        <w:numPr>
          <w:ilvl w:val="0"/>
          <w:numId w:val="0"/>
        </w:numPr>
        <w:spacing w:line="300" w:lineRule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</w:rPr>
        <w:t>③</w:t>
      </w:r>
      <w:r>
        <w:rPr>
          <w:rFonts w:hint="default" w:ascii="Times New Roman" w:hAnsi="Times New Roman" w:cs="Times New Roman"/>
          <w:kern w:val="0"/>
          <w:szCs w:val="21"/>
        </w:rPr>
        <w:t>转子的啮合间隙：</w:t>
      </w:r>
    </w:p>
    <w:p>
      <w:pPr>
        <w:ind w:left="0" w:leftChars="0" w:firstLine="0" w:firstLineChars="0"/>
        <w:rPr>
          <w:rFonts w:hint="default" w:ascii="Times New Roman" w:hAnsi="Times New Roman" w:cs="Times New Roman"/>
        </w:rPr>
        <w:sectPr>
          <w:headerReference r:id="rId14" w:type="default"/>
          <w:type w:val="continuous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312" w:charSpace="0"/>
        </w:sectPr>
      </w:pPr>
    </w:p>
    <w:tbl>
      <w:tblPr>
        <w:tblStyle w:val="8"/>
        <w:tblW w:w="86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2715"/>
        <w:gridCol w:w="3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位置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测点</w:t>
            </w:r>
          </w:p>
        </w:tc>
        <w:tc>
          <w:tcPr>
            <w:tcW w:w="27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前进面</w:t>
            </w:r>
          </w:p>
        </w:tc>
        <w:tc>
          <w:tcPr>
            <w:tcW w:w="371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后进面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1+1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2+2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3+3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4+4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1+5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2+6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3+1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4+2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1+3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2+4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3+5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4+6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标准：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前进：0.07—0.09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后进面：0.12-0.15</w:t>
            </w:r>
          </w:p>
        </w:tc>
      </w:tr>
    </w:tbl>
    <w:p>
      <w:pPr>
        <w:widowControl/>
        <w:spacing w:line="300" w:lineRule="auto"/>
        <w:jc w:val="left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cs="Times New Roman"/>
          <w:kern w:val="0"/>
          <w:szCs w:val="21"/>
        </w:rPr>
        <w:t>签字</w:t>
      </w:r>
      <w:r>
        <w:rPr>
          <w:rFonts w:hint="eastAsia" w:ascii="Times New Roman" w:hAnsi="Times New Roman" w:cs="Times New Roman"/>
          <w:kern w:val="0"/>
          <w:szCs w:val="21"/>
          <w:lang w:eastAsia="zh-CN"/>
        </w:rPr>
        <w:t>：</w:t>
      </w:r>
      <w:r>
        <w:rPr>
          <w:rFonts w:hint="default" w:ascii="Times New Roman" w:hAnsi="Times New Roman" w:cs="Times New Roman"/>
          <w:kern w:val="0"/>
          <w:szCs w:val="21"/>
        </w:rPr>
        <w:t xml:space="preserve">（   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kern w:val="0"/>
          <w:szCs w:val="21"/>
        </w:rPr>
        <w:t xml:space="preserve"> ）</w:t>
      </w:r>
    </w:p>
    <w:p>
      <w:pPr>
        <w:rPr>
          <w:rFonts w:hint="default" w:ascii="Times New Roman" w:hAnsi="Times New Roman" w:cs="Times New Roman"/>
          <w:b/>
          <w:sz w:val="30"/>
          <w:szCs w:val="30"/>
          <w:u w:val="none" w:color="auto"/>
        </w:rPr>
        <w:sectPr>
          <w:headerReference r:id="rId15" w:type="default"/>
          <w:type w:val="continuous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312" w:charSpace="0"/>
        </w:sectPr>
      </w:pPr>
    </w:p>
    <w:p>
      <w:pPr>
        <w:rPr>
          <w:rFonts w:hint="default" w:ascii="Times New Roman" w:hAnsi="Times New Roman" w:cs="Times New Roman"/>
          <w:b/>
          <w:sz w:val="30"/>
          <w:szCs w:val="30"/>
          <w:u w:val="none" w:color="auto"/>
        </w:rPr>
      </w:pPr>
      <w:r>
        <w:rPr>
          <w:rFonts w:hint="default" w:ascii="Times New Roman" w:hAnsi="Times New Roman" w:cs="Times New Roman"/>
          <w:b/>
          <w:sz w:val="30"/>
          <w:szCs w:val="30"/>
          <w:u w:val="none" w:color="auto"/>
        </w:rPr>
        <w:t>四、质量要求：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sz w:val="30"/>
          <w:szCs w:val="30"/>
          <w:u w:val="none" w:color="auto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none" w:color="auto"/>
          <w:lang w:val="en-US" w:eastAsia="zh-CN"/>
        </w:rPr>
        <w:t>1、</w:t>
      </w:r>
      <w:r>
        <w:rPr>
          <w:rFonts w:hint="default" w:ascii="Times New Roman" w:hAnsi="Times New Roman" w:cs="Times New Roman"/>
          <w:sz w:val="28"/>
          <w:szCs w:val="28"/>
        </w:rPr>
        <w:t>质量保证期正常使用1年。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cs="Times New Roman"/>
          <w:sz w:val="28"/>
          <w:szCs w:val="28"/>
        </w:rPr>
        <w:t>在质量保证期内所出现的质量问题有乙方负责处理。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3、</w:t>
      </w:r>
      <w:r>
        <w:rPr>
          <w:rFonts w:hint="default" w:ascii="Times New Roman" w:hAnsi="Times New Roman" w:cs="Times New Roman"/>
          <w:sz w:val="28"/>
          <w:szCs w:val="28"/>
        </w:rPr>
        <w:t>保证熔覆材料与基体为冶金结合；保证熔覆部位无裂纹、无气孔、无夹杂；保证熔覆部位在使用过程中无脱落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4、</w:t>
      </w:r>
      <w:r>
        <w:rPr>
          <w:rFonts w:hint="default" w:ascii="Times New Roman" w:hAnsi="Times New Roman" w:cs="Times New Roman"/>
          <w:sz w:val="28"/>
          <w:szCs w:val="28"/>
        </w:rPr>
        <w:t>保证熔覆部位的机械性能不低于基体材料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5、</w:t>
      </w:r>
      <w:r>
        <w:rPr>
          <w:rFonts w:hint="default" w:ascii="Times New Roman" w:hAnsi="Times New Roman" w:cs="Times New Roman"/>
          <w:sz w:val="28"/>
          <w:szCs w:val="28"/>
        </w:rPr>
        <w:t>保证熔覆部位修复后配合位置的几何精度与原基准一致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rPr>
          <w:rFonts w:hint="eastAsia" w:ascii="Times New Roman" w:hAnsi="Times New Roman" w:cs="Times New Roman"/>
          <w:sz w:val="28"/>
          <w:szCs w:val="28"/>
          <w:lang w:eastAsia="zh-CN"/>
        </w:rPr>
        <w:sectPr>
          <w:headerReference r:id="rId16" w:type="default"/>
          <w:type w:val="continuous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6、</w:t>
      </w:r>
      <w:r>
        <w:rPr>
          <w:rFonts w:hint="default" w:ascii="Times New Roman" w:hAnsi="Times New Roman" w:cs="Times New Roman"/>
          <w:sz w:val="28"/>
          <w:szCs w:val="28"/>
        </w:rPr>
        <w:t>满足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生产</w:t>
      </w:r>
      <w:r>
        <w:rPr>
          <w:rFonts w:hint="default" w:ascii="Times New Roman" w:hAnsi="Times New Roman" w:cs="Times New Roman"/>
          <w:sz w:val="28"/>
          <w:szCs w:val="28"/>
        </w:rPr>
        <w:t>使用要求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360"/>
        </w:tabs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  <w:lang w:val="en-US" w:eastAsia="zh-CN"/>
        </w:rPr>
      </w:pPr>
      <w:r>
        <w:rPr>
          <w:rFonts w:hint="eastAsia" w:cs="Times New Roman"/>
          <w:b/>
          <w:bCs/>
          <w:sz w:val="30"/>
          <w:szCs w:val="30"/>
          <w:u w:val="none" w:color="auto"/>
          <w:lang w:val="en-US" w:eastAsia="zh-CN"/>
        </w:rPr>
        <w:t>五、</w:t>
      </w:r>
      <w: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  <w:lang w:val="en-US" w:eastAsia="zh-CN"/>
        </w:rPr>
        <w:t>修复工期：</w:t>
      </w:r>
    </w:p>
    <w:p>
      <w:pPr>
        <w:numPr>
          <w:ilvl w:val="0"/>
          <w:numId w:val="0"/>
        </w:numPr>
        <w:tabs>
          <w:tab w:val="left" w:pos="360"/>
        </w:tabs>
        <w:rPr>
          <w:rFonts w:hint="default" w:ascii="Times New Roman" w:hAnsi="Times New Roman" w:cs="Times New Roman"/>
          <w:sz w:val="30"/>
          <w:szCs w:val="30"/>
          <w:u w:val="none" w:color="auto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u w:val="none" w:color="auto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0"/>
          <w:szCs w:val="30"/>
          <w:u w:val="none" w:color="auto"/>
          <w:lang w:val="en-US" w:eastAsia="zh-CN"/>
        </w:rPr>
        <w:t>修复</w:t>
      </w:r>
      <w:r>
        <w:rPr>
          <w:rFonts w:hint="eastAsia" w:cs="Times New Roman"/>
          <w:sz w:val="30"/>
          <w:szCs w:val="30"/>
          <w:u w:val="none" w:color="auto"/>
          <w:lang w:val="en-US" w:eastAsia="zh-CN"/>
        </w:rPr>
        <w:t>工件</w:t>
      </w:r>
      <w:r>
        <w:rPr>
          <w:rFonts w:hint="default" w:ascii="Times New Roman" w:hAnsi="Times New Roman" w:cs="Times New Roman"/>
          <w:sz w:val="30"/>
          <w:szCs w:val="30"/>
          <w:u w:val="none" w:color="auto"/>
          <w:lang w:val="en-US" w:eastAsia="zh-CN"/>
        </w:rPr>
        <w:t>到达工作现场后</w:t>
      </w:r>
      <w:r>
        <w:rPr>
          <w:rFonts w:hint="eastAsia" w:ascii="Times New Roman" w:hAnsi="Times New Roman" w:cs="Times New Roman"/>
          <w:sz w:val="30"/>
          <w:szCs w:val="30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0"/>
          <w:szCs w:val="30"/>
          <w:u w:val="none" w:color="auto"/>
          <w:lang w:val="en-US" w:eastAsia="zh-CN"/>
        </w:rPr>
        <w:t>个工作日完成，如遇非乙方因素造成时间延误，由乙方与甲方协调顺延工期。</w:t>
      </w:r>
    </w:p>
    <w:p>
      <w:pPr>
        <w:tabs>
          <w:tab w:val="left" w:pos="360"/>
        </w:tabs>
        <w:rPr>
          <w:rFonts w:hint="default" w:ascii="Times New Roman" w:hAnsi="Times New Roman" w:cs="Times New Roman"/>
          <w:sz w:val="30"/>
          <w:szCs w:val="30"/>
          <w:u w:val="none" w:color="auto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</w:rPr>
        <w:t>六、验收</w:t>
      </w:r>
      <w: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  <w:lang w:eastAsia="zh-CN"/>
        </w:rPr>
        <w:t>和质保</w:t>
      </w:r>
      <w:r>
        <w:rPr>
          <w:rFonts w:hint="default" w:ascii="Times New Roman" w:hAnsi="Times New Roman" w:cs="Times New Roman"/>
          <w:sz w:val="30"/>
          <w:szCs w:val="30"/>
          <w:u w:val="none" w:color="auto"/>
        </w:rPr>
        <w:t>：</w:t>
      </w:r>
    </w:p>
    <w:p>
      <w:pPr>
        <w:rPr>
          <w:rFonts w:hint="default" w:ascii="Times New Roman" w:hAnsi="Times New Roman" w:cs="Times New Roman"/>
          <w:sz w:val="28"/>
          <w:szCs w:val="28"/>
        </w:rPr>
        <w:sectPr>
          <w:headerReference r:id="rId17" w:type="default"/>
          <w:type w:val="continuous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cs="Times New Roman"/>
          <w:sz w:val="30"/>
          <w:szCs w:val="30"/>
          <w:u w:val="none" w:color="auto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  <w:u w:val="none" w:color="auto"/>
          <w:lang w:val="en-US" w:eastAsia="zh-CN"/>
        </w:rPr>
        <w:t>1、</w:t>
      </w:r>
      <w:r>
        <w:rPr>
          <w:rFonts w:hint="default" w:ascii="Times New Roman" w:hAnsi="Times New Roman" w:cs="Times New Roman"/>
          <w:sz w:val="28"/>
          <w:szCs w:val="28"/>
        </w:rPr>
        <w:t>修复的转子安装之后应该满足转子的</w:t>
      </w:r>
      <w:r>
        <w:rPr>
          <w:rFonts w:hint="eastAsia" w:cs="Times New Roman"/>
          <w:sz w:val="28"/>
          <w:szCs w:val="28"/>
          <w:lang w:eastAsia="zh-CN"/>
        </w:rPr>
        <w:t>啮</w:t>
      </w:r>
      <w:r>
        <w:rPr>
          <w:rFonts w:hint="default" w:ascii="Times New Roman" w:hAnsi="Times New Roman" w:cs="Times New Roman"/>
          <w:sz w:val="28"/>
          <w:szCs w:val="28"/>
        </w:rPr>
        <w:t>合间隙、壳体间隙，盘车应转动灵活无卡阻现象；设备安装现场，设备连续运行48小时后，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各项技术指标达到设计要求或满足生产需要，视为修复合格，甲方出具验收手续及竣工验收单。如出现修复质量问题或因修复质量产生的设备损坏，应该由乙方负责。</w:t>
      </w:r>
    </w:p>
    <w:p>
      <w:pPr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cs="Times New Roman"/>
          <w:sz w:val="28"/>
          <w:szCs w:val="28"/>
        </w:rPr>
        <w:t>螺杆</w:t>
      </w:r>
      <w:r>
        <w:rPr>
          <w:rFonts w:hint="eastAsia" w:cs="Times New Roman"/>
          <w:sz w:val="28"/>
          <w:szCs w:val="28"/>
          <w:lang w:eastAsia="zh-CN"/>
        </w:rPr>
        <w:t>风</w:t>
      </w:r>
      <w:r>
        <w:rPr>
          <w:rFonts w:hint="default" w:ascii="Times New Roman" w:hAnsi="Times New Roman" w:cs="Times New Roman"/>
          <w:sz w:val="28"/>
          <w:szCs w:val="28"/>
        </w:rPr>
        <w:t>机修复之后考核指标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设备正常运转参数</w:t>
      </w:r>
      <w:r>
        <w:rPr>
          <w:rFonts w:hint="default" w:ascii="Times New Roman" w:hAnsi="Times New Roman" w:cs="Times New Roman"/>
          <w:sz w:val="28"/>
          <w:szCs w:val="28"/>
        </w:rPr>
        <w:t>为准，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必须</w:t>
      </w:r>
      <w:r>
        <w:rPr>
          <w:rFonts w:hint="default" w:ascii="Times New Roman" w:hAnsi="Times New Roman" w:cs="Times New Roman"/>
          <w:sz w:val="28"/>
          <w:szCs w:val="28"/>
        </w:rPr>
        <w:t>满足以下技术参数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2353"/>
        <w:gridCol w:w="2102"/>
        <w:gridCol w:w="1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161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 xml:space="preserve"> 机组型号</w:t>
            </w:r>
          </w:p>
        </w:tc>
        <w:tc>
          <w:tcPr>
            <w:tcW w:w="2353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VM75</w:t>
            </w:r>
          </w:p>
        </w:tc>
        <w:tc>
          <w:tcPr>
            <w:tcW w:w="210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工作流量</w:t>
            </w:r>
          </w:p>
        </w:tc>
        <w:tc>
          <w:tcPr>
            <w:tcW w:w="1906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 xml:space="preserve">大于0.33T/H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161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工作温度</w:t>
            </w:r>
          </w:p>
        </w:tc>
        <w:tc>
          <w:tcPr>
            <w:tcW w:w="2353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小于210℃</w:t>
            </w:r>
          </w:p>
        </w:tc>
        <w:tc>
          <w:tcPr>
            <w:tcW w:w="210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工作压力</w:t>
            </w:r>
          </w:p>
        </w:tc>
        <w:tc>
          <w:tcPr>
            <w:tcW w:w="1906" w:type="dxa"/>
            <w:vAlign w:val="top"/>
          </w:tcPr>
          <w:p>
            <w:pPr>
              <w:pStyle w:val="2"/>
              <w:jc w:val="left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大于0.35Mpa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161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工作转速</w:t>
            </w:r>
          </w:p>
        </w:tc>
        <w:tc>
          <w:tcPr>
            <w:tcW w:w="2353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9272RPM</w:t>
            </w:r>
          </w:p>
        </w:tc>
        <w:tc>
          <w:tcPr>
            <w:tcW w:w="210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工作介质</w:t>
            </w:r>
          </w:p>
        </w:tc>
        <w:tc>
          <w:tcPr>
            <w:tcW w:w="1906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空气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161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lang w:val="en-US" w:eastAsia="zh-CN"/>
              </w:rPr>
              <w:t>振值标准</w:t>
            </w:r>
          </w:p>
        </w:tc>
        <w:tc>
          <w:tcPr>
            <w:tcW w:w="2353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</w:rPr>
              <w:t>≤5（mm/s）</w:t>
            </w:r>
          </w:p>
        </w:tc>
        <w:tc>
          <w:tcPr>
            <w:tcW w:w="2102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  <w:tc>
          <w:tcPr>
            <w:tcW w:w="1906" w:type="dxa"/>
            <w:vAlign w:val="top"/>
          </w:tcPr>
          <w:p>
            <w:pPr>
              <w:pStyle w:val="2"/>
              <w:rPr>
                <w:rFonts w:hint="default" w:ascii="Times New Roman" w:hAnsi="Times New Roman" w:cs="Times New Roman"/>
                <w:b w:val="0"/>
                <w:bCs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3、</w:t>
      </w:r>
      <w:r>
        <w:rPr>
          <w:rFonts w:hint="default" w:ascii="Times New Roman" w:hAnsi="Times New Roman" w:cs="Times New Roman"/>
          <w:sz w:val="28"/>
          <w:szCs w:val="28"/>
        </w:rPr>
        <w:t>螺杆</w:t>
      </w:r>
      <w:r>
        <w:rPr>
          <w:rFonts w:hint="eastAsia" w:cs="Times New Roman"/>
          <w:sz w:val="28"/>
          <w:szCs w:val="28"/>
          <w:lang w:eastAsia="zh-CN"/>
        </w:rPr>
        <w:t>风</w:t>
      </w:r>
      <w:r>
        <w:rPr>
          <w:rFonts w:hint="default" w:ascii="Times New Roman" w:hAnsi="Times New Roman" w:cs="Times New Roman"/>
          <w:sz w:val="28"/>
          <w:szCs w:val="28"/>
        </w:rPr>
        <w:t>机修复之后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运转正常，达到正常参数之后进行付款。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b/>
          <w:bCs/>
          <w:sz w:val="30"/>
          <w:szCs w:val="30"/>
          <w:u w:val="none" w:color="auto"/>
          <w:lang w:eastAsia="zh-CN"/>
        </w:rPr>
      </w:pPr>
      <w:r>
        <w:rPr>
          <w:rFonts w:hint="eastAsia" w:cs="Times New Roman"/>
          <w:b/>
          <w:bCs/>
          <w:sz w:val="30"/>
          <w:szCs w:val="30"/>
          <w:u w:val="none" w:color="auto"/>
          <w:lang w:eastAsia="zh-CN"/>
        </w:rPr>
        <w:t>七、</w:t>
      </w:r>
      <w:r>
        <w:rPr>
          <w:rFonts w:hint="eastAsia" w:ascii="Times New Roman" w:hAnsi="Times New Roman" w:cs="Times New Roman"/>
          <w:b/>
          <w:bCs/>
          <w:sz w:val="30"/>
          <w:szCs w:val="30"/>
          <w:u w:val="none" w:color="auto"/>
          <w:lang w:eastAsia="zh-CN"/>
        </w:rPr>
        <w:t>技术资料及参考标准</w:t>
      </w:r>
    </w:p>
    <w:p>
      <w:pPr>
        <w:pStyle w:val="2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甲方提供技术资料</w:t>
      </w:r>
    </w:p>
    <w:p>
      <w:p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>（1）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阴阳转子中心距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zh-CN"/>
        </w:rPr>
        <w:t>（乙方测量）</w:t>
      </w:r>
      <w:r>
        <w:rPr>
          <w:rFonts w:hint="eastAsia" w:cs="Times New Roman"/>
          <w:b w:val="0"/>
          <w:bCs/>
          <w:sz w:val="28"/>
          <w:szCs w:val="28"/>
          <w:lang w:eastAsia="zh-CN"/>
        </w:rPr>
        <w:t>；</w:t>
      </w:r>
    </w:p>
    <w:p>
      <w:p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>（2）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螺杆</w:t>
      </w:r>
      <w:r>
        <w:rPr>
          <w:rFonts w:hint="eastAsia" w:cs="Times New Roman"/>
          <w:b w:val="0"/>
          <w:bCs/>
          <w:sz w:val="28"/>
          <w:szCs w:val="28"/>
          <w:lang w:eastAsia="zh-CN"/>
        </w:rPr>
        <w:t>风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机使用说明书；</w:t>
      </w:r>
    </w:p>
    <w:p>
      <w:p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>（3）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螺杆</w:t>
      </w:r>
      <w:r>
        <w:rPr>
          <w:rFonts w:hint="eastAsia" w:cs="Times New Roman"/>
          <w:b w:val="0"/>
          <w:bCs/>
          <w:sz w:val="28"/>
          <w:szCs w:val="28"/>
          <w:lang w:eastAsia="zh-CN"/>
        </w:rPr>
        <w:t>风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机技术参数和使用情况。</w:t>
      </w:r>
    </w:p>
    <w:p>
      <w:pPr>
        <w:pStyle w:val="2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乙方提供技术报告</w:t>
      </w:r>
    </w:p>
    <w:p>
      <w:p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 xml:space="preserve">  （1）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转子修前、修后尺寸和形位公差检验报告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eastAsia="zh-CN"/>
        </w:rPr>
        <w:t>；</w:t>
      </w:r>
    </w:p>
    <w:p>
      <w:p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>（2）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转子激光熔覆报告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eastAsia="zh-CN"/>
        </w:rPr>
        <w:t>；</w:t>
      </w:r>
    </w:p>
    <w:p>
      <w:p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>（3）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无损检测报告；</w:t>
      </w:r>
    </w:p>
    <w:p>
      <w:p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>（4）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转子啮合间隙检测报告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eastAsia="zh-CN"/>
        </w:rPr>
        <w:t>；</w:t>
      </w:r>
    </w:p>
    <w:p>
      <w:p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>（5）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低速动平衡报告；</w:t>
      </w:r>
    </w:p>
    <w:p>
      <w:pPr>
        <w:rPr>
          <w:rFonts w:hint="default" w:ascii="Times New Roman" w:hAnsi="Times New Roman" w:cs="Times New Roman"/>
          <w:b w:val="0"/>
          <w:bCs/>
          <w:sz w:val="28"/>
          <w:szCs w:val="28"/>
        </w:rPr>
        <w:sectPr>
          <w:headerReference r:id="rId18" w:type="default"/>
          <w:type w:val="continuous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 xml:space="preserve">  （6）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产品合格证书。</w:t>
      </w:r>
    </w:p>
    <w:p>
      <w:pPr>
        <w:pStyle w:val="2"/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制造过程中参考标准</w:t>
      </w:r>
    </w:p>
    <w:p>
      <w:p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 xml:space="preserve"> （1）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按JB/T 12266-2015 激光再制造</w:t>
      </w:r>
      <w:r>
        <w:rPr>
          <w:rFonts w:hint="eastAsia" w:cs="Times New Roman"/>
          <w:b w:val="0"/>
          <w:bCs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螺杆压缩机</w:t>
      </w:r>
      <w:r>
        <w:rPr>
          <w:rFonts w:hint="eastAsia" w:cs="Times New Roman"/>
          <w:b w:val="0"/>
          <w:bCs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技术条件标准进行螺杆压缩机激光修复；</w:t>
      </w:r>
    </w:p>
    <w:p>
      <w:p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 xml:space="preserve">  （2）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按JB/T6443-92 动平衡标准；</w:t>
      </w:r>
    </w:p>
    <w:p>
      <w:p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cs="Times New Roman"/>
          <w:b w:val="0"/>
          <w:bCs/>
          <w:sz w:val="28"/>
          <w:szCs w:val="28"/>
          <w:lang w:val="en-US" w:eastAsia="zh-CN"/>
        </w:rPr>
        <w:t xml:space="preserve">  （3）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按ISO9001 质量体系要求进行生产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</w:rPr>
      </w:pPr>
      <w:r>
        <w:rPr>
          <w:rFonts w:hint="eastAsia" w:cs="Times New Roman"/>
          <w:b/>
          <w:bCs/>
          <w:sz w:val="30"/>
          <w:szCs w:val="30"/>
          <w:u w:val="none" w:color="auto"/>
          <w:lang w:eastAsia="zh-CN"/>
        </w:rPr>
        <w:t>八、</w:t>
      </w:r>
      <w:r>
        <w:rPr>
          <w:rFonts w:hint="default" w:ascii="Times New Roman" w:hAnsi="Times New Roman" w:cs="Times New Roman"/>
          <w:b/>
          <w:bCs/>
          <w:sz w:val="30"/>
          <w:szCs w:val="30"/>
          <w:u w:val="none" w:color="auto"/>
        </w:rPr>
        <w:t>其它事项：</w:t>
      </w:r>
    </w:p>
    <w:p>
      <w:pPr>
        <w:spacing w:line="560" w:lineRule="exact"/>
        <w:ind w:firstLine="426" w:firstLineChars="142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1、修复地点：乙方车间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eastAsia="zh-CN"/>
        </w:rPr>
        <w:t>。</w:t>
      </w:r>
    </w:p>
    <w:p>
      <w:pPr>
        <w:spacing w:line="560" w:lineRule="exact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eastAsia" w:ascii="Times New Roman" w:hAnsi="Times New Roman" w:cs="Times New Roman"/>
          <w:sz w:val="28"/>
          <w:szCs w:val="28"/>
          <w:u w:val="none" w:color="auto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2、修复完毕后，甲方组织相关人员进行验收。</w:t>
      </w:r>
    </w:p>
    <w:p>
      <w:pPr>
        <w:spacing w:line="560" w:lineRule="exact"/>
        <w:ind w:firstLine="426" w:firstLineChars="142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3、以上内容经双方共同确认，签字后生效</w:t>
      </w:r>
      <w:r>
        <w:rPr>
          <w:rFonts w:hint="eastAsia" w:ascii="Times New Roman" w:hAnsi="Times New Roman" w:cs="Times New Roman"/>
          <w:sz w:val="28"/>
          <w:szCs w:val="28"/>
          <w:u w:val="none" w:color="auto"/>
          <w:lang w:eastAsia="zh-CN"/>
        </w:rPr>
        <w:t>。</w:t>
      </w:r>
    </w:p>
    <w:p>
      <w:pPr>
        <w:spacing w:line="560" w:lineRule="exact"/>
        <w:ind w:firstLine="426" w:firstLineChars="142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eastAsia" w:cs="Times New Roman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 xml:space="preserve">本协议一式六份，甲方四份，乙方两份。可作为商务合同的附件，具有相同的法律效力。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240" w:lineRule="auto"/>
        <w:ind w:left="0" w:leftChars="0" w:right="0" w:rightChars="0" w:firstLine="0" w:firstLineChars="0"/>
        <w:jc w:val="center"/>
        <w:textAlignment w:val="auto"/>
        <w:rPr>
          <w:rFonts w:hint="eastAsia" w:cs="Times New Roman"/>
          <w:i/>
          <w:iCs/>
          <w:color w:val="A6A6A6" w:themeColor="background1" w:themeShade="A6"/>
          <w:sz w:val="22"/>
          <w:szCs w:val="2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240" w:lineRule="auto"/>
        <w:ind w:left="0" w:leftChars="0" w:right="0" w:rightChars="0" w:firstLine="0" w:firstLineChars="0"/>
        <w:jc w:val="center"/>
        <w:textAlignment w:val="auto"/>
        <w:rPr>
          <w:rFonts w:hint="eastAsia" w:cs="Times New Roman"/>
          <w:i/>
          <w:iCs/>
          <w:color w:val="A6A6A6" w:themeColor="background1" w:themeShade="A6"/>
          <w:sz w:val="22"/>
          <w:szCs w:val="2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240" w:lineRule="auto"/>
        <w:ind w:left="0" w:leftChars="0" w:right="0" w:rightChars="0" w:firstLine="0" w:firstLineChars="0"/>
        <w:jc w:val="center"/>
        <w:textAlignment w:val="auto"/>
        <w:rPr>
          <w:rFonts w:hint="eastAsia" w:cs="Times New Roman"/>
          <w:i/>
          <w:iCs/>
          <w:color w:val="A6A6A6" w:themeColor="background1" w:themeShade="A6"/>
          <w:sz w:val="22"/>
          <w:szCs w:val="2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240" w:lineRule="auto"/>
        <w:ind w:left="0" w:leftChars="0" w:right="0" w:rightChars="0" w:firstLine="0" w:firstLineChars="0"/>
        <w:jc w:val="center"/>
        <w:textAlignment w:val="auto"/>
        <w:rPr>
          <w:rFonts w:hint="eastAsia" w:cs="Times New Roman"/>
          <w:i/>
          <w:iCs/>
          <w:color w:val="A6A6A6" w:themeColor="background1" w:themeShade="A6"/>
          <w:sz w:val="22"/>
          <w:szCs w:val="22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24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cs="Times New Roman" w:eastAsiaTheme="minorEastAsia"/>
          <w:i/>
          <w:iCs/>
          <w:color w:val="A6A6A6" w:themeColor="background1" w:themeShade="A6"/>
          <w:sz w:val="22"/>
          <w:szCs w:val="22"/>
          <w:u w:val="none" w:color="auto"/>
          <w:lang w:eastAsia="zh-CN"/>
        </w:rPr>
      </w:pPr>
      <w:r>
        <w:rPr>
          <w:rFonts w:hint="eastAsia" w:cs="Times New Roman"/>
          <w:i/>
          <w:iCs/>
          <w:color w:val="A6A6A6" w:themeColor="background1" w:themeShade="A6"/>
          <w:sz w:val="22"/>
          <w:szCs w:val="22"/>
          <w:u w:val="none" w:color="auto"/>
          <w:lang w:eastAsia="zh-CN"/>
        </w:rPr>
        <w:t>以下无正文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bCs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甲方:</w:t>
      </w:r>
      <w:r>
        <w:rPr>
          <w:rFonts w:hint="default" w:ascii="Times New Roman" w:hAnsi="Times New Roman" w:cs="Times New Roman"/>
          <w:b/>
          <w:bCs/>
          <w:sz w:val="24"/>
          <w:u w:val="none" w:color="aut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u w:val="none" w:color="auto"/>
        </w:rPr>
        <w:t>中国石油天然气股份有限公司大庆石化分公司塑料厂</w:t>
      </w:r>
      <w:r>
        <w:rPr>
          <w:rFonts w:hint="default" w:ascii="Times New Roman" w:hAnsi="Times New Roman" w:cs="Times New Roman"/>
          <w:bCs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u w:val="none" w:color="auto"/>
        </w:rPr>
        <w:t xml:space="preserve"> 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代表（签字）：________</w:t>
      </w:r>
      <w:r>
        <w:rPr>
          <w:rFonts w:hint="eastAsia" w:cs="Times New Roman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___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联系电话：_______________         日期：20__年__月__日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 xml:space="preserve">乙方：齐齐哈尔众工科技有限公司    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u w:val="none" w:color="auto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代表（签字）：____</w:t>
      </w:r>
      <w:r>
        <w:rPr>
          <w:rFonts w:hint="eastAsia" w:cs="Times New Roman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_______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8"/>
          <w:u w:val="none" w:color="auto"/>
        </w:rPr>
        <w:t>联系电话：_______________         日期：20__年__月__日</w:t>
      </w:r>
    </w:p>
    <w:sectPr>
      <w:type w:val="continuous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Txt">
    <w:panose1 w:val="00000400000000000000"/>
    <w:charset w:val="00"/>
    <w:family w:val="auto"/>
    <w:pitch w:val="default"/>
    <w:sig w:usb0="80000227" w:usb1="00000000" w:usb2="00000000" w:usb3="00000000" w:csb0="000001F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BankGothic Lt BT">
    <w:panose1 w:val="020B0607020203060204"/>
    <w:charset w:val="00"/>
    <w:family w:val="auto"/>
    <w:pitch w:val="default"/>
    <w:sig w:usb0="00000000" w:usb1="00000000" w:usb2="00000000" w:usb3="00000000" w:csb0="00000000" w:csb1="00000000"/>
  </w:font>
  <w:font w:name="BankGothic Md BT">
    <w:panose1 w:val="020B0807020203060204"/>
    <w:charset w:val="00"/>
    <w:family w:val="auto"/>
    <w:pitch w:val="default"/>
    <w:sig w:usb0="00000000" w:usb1="00000000" w:usb2="00000000" w:usb3="00000000" w:csb0="00000000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mplex">
    <w:panose1 w:val="00000400000000000000"/>
    <w:charset w:val="00"/>
    <w:family w:val="auto"/>
    <w:pitch w:val="default"/>
    <w:sig w:usb0="00000287" w:usb1="00001800" w:usb2="00000000" w:usb3="00000000" w:csb0="000001F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untryBlueprint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ityBlueprint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CommercialScript BT">
    <w:panose1 w:val="03030803040807090C04"/>
    <w:charset w:val="00"/>
    <w:family w:val="auto"/>
    <w:pitch w:val="default"/>
    <w:sig w:usb0="00000000" w:usb1="00000000" w:usb2="00000000" w:usb3="00000000" w:csb0="00000000" w:csb1="00000000"/>
  </w:font>
  <w:font w:name="CommercialPi BT">
    <w:panose1 w:val="05020102010206080802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ItalicT">
    <w:panose1 w:val="00000400000000000000"/>
    <w:charset w:val="00"/>
    <w:family w:val="auto"/>
    <w:pitch w:val="default"/>
    <w:sig w:usb0="00000207" w:usb1="00000000" w:usb2="00000000" w:usb3="00000000" w:csb0="000001F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宋体GB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920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memoQ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CZnpqE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9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4&#10;zisLtwEAAFU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1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</w:pPr>
    <w:r>
      <w:rPr>
        <w:rFonts w:ascii="黑体" w:hAnsi="黑体" w:eastAsia="黑体"/>
        <w:b/>
        <w:u w:val="single"/>
      </w:rPr>
      <w:drawing>
        <wp:anchor distT="0" distB="0" distL="114300" distR="114300" simplePos="0" relativeHeight="251693056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47625</wp:posOffset>
          </wp:positionV>
          <wp:extent cx="1101090" cy="318135"/>
          <wp:effectExtent l="0" t="0" r="3810" b="5715"/>
          <wp:wrapNone/>
          <wp:docPr id="5" name="图片 7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7" descr="图片1"/>
                  <pic:cNvPicPr>
                    <a:picLocks noChangeAspect="1"/>
                  </pic:cNvPicPr>
                </pic:nvPicPr>
                <pic:blipFill>
                  <a:blip r:embed="rId1"/>
                  <a:srcRect t="18651" r="-3153" b="6507"/>
                  <a:stretch>
                    <a:fillRect/>
                  </a:stretch>
                </pic:blipFill>
                <pic:spPr>
                  <a:xfrm>
                    <a:off x="0" y="0"/>
                    <a:ext cx="1101090" cy="3181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721728" behindDoc="1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126365</wp:posOffset>
              </wp:positionV>
              <wp:extent cx="1171575" cy="428625"/>
              <wp:effectExtent l="0" t="0" r="9525" b="952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eastAsiaTheme="minorEastAsia"/>
                              <w:sz w:val="22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1"/>
                              <w:lang w:eastAsia="zh-CN"/>
                            </w:rPr>
                            <w:t>续表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65pt;margin-top:9.95pt;height:33.75pt;width:92.25pt;z-index:-251594752;mso-width-relative:page;mso-height-relative:page;" fillcolor="#FFFFFF [3201]" filled="t" stroked="f" coordsize="21600,21600" o:gfxdata="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w2p8jVAAAACQEAAA8AAAAAAAAAAQAgAAAAIgAAAGRycy9kb3ducmV2LnhtbFBL&#10;AQIUABQAAAAIAIdO4kB293eYMgIAAEEEAAAOAAAAAAAAAAEAIAAAACQBAABkcnMvZTJvRG9jLnht&#10;bFBLBQYAAAAABgAGAFkBAADI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eastAsiaTheme="minorEastAsia"/>
                        <w:sz w:val="22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1"/>
                        <w:lang w:eastAsia="zh-CN"/>
                      </w:rPr>
                      <w:t>续表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5087620</wp:posOffset>
              </wp:positionH>
              <wp:positionV relativeFrom="paragraph">
                <wp:posOffset>138430</wp:posOffset>
              </wp:positionV>
              <wp:extent cx="1171575" cy="428625"/>
              <wp:effectExtent l="0" t="0" r="9525" b="9525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685790" y="650240"/>
                        <a:ext cx="1171575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eastAsiaTheme="minorEastAsia"/>
                              <w:sz w:val="22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1"/>
                              <w:lang w:eastAsia="zh-CN"/>
                            </w:rPr>
                            <w:t>续表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0.6pt;margin-top:10.9pt;height:33.75pt;width:92.25pt;z-index:-251652096;mso-width-relative:page;mso-height-relative:page;" fillcolor="#FFFFFF [3201]" filled="t" stroked="f" coordsize="21600,21600" o:gfxdata="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ZNYibUAAAACQEAAA8AAAAAAAAAAQAgAAAAIgAAAGRycy9k&#10;b3ducmV2LnhtbFBLAQIUABQAAAAIAIdO4kDfes3zPwIAAE4EAAAOAAAAAAAAAAEAIAAAACMBAABk&#10;cnMvZTJvRG9jLnhtbFBLBQYAAAAABgAGAFkBAADU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eastAsiaTheme="minorEastAsia"/>
                        <w:sz w:val="22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1"/>
                        <w:lang w:eastAsia="zh-CN"/>
                      </w:rPr>
                      <w:t>续表</w:t>
                    </w:r>
                  </w:p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column">
                <wp:posOffset>4964430</wp:posOffset>
              </wp:positionH>
              <wp:positionV relativeFrom="paragraph">
                <wp:posOffset>126365</wp:posOffset>
              </wp:positionV>
              <wp:extent cx="1171575" cy="428625"/>
              <wp:effectExtent l="0" t="0" r="9525" b="9525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eastAsiaTheme="minorEastAsia"/>
                              <w:sz w:val="22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1"/>
                              <w:lang w:eastAsia="zh-CN"/>
                            </w:rPr>
                            <w:t>续表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.9pt;margin-top:9.95pt;height:33.75pt;width:92.25pt;z-index:-251644928;mso-width-relative:page;mso-height-relative:page;" fillcolor="#FFFFFF [3201]" filled="t" stroked="f" coordsize="21600,21600" o:gfxdata="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wiUKD1AAAAAkBAAAPAAAAAAAAAAEAIAAAACIAAABkcnMvZG93bnJldi54bWxQ&#10;SwECFAAUAAAACACHTuJAxf8GgzQCAABDBAAADgAAAAAAAAABACAAAAAjAQAAZHJzL2Uyb0RvYy54&#10;bWxQSwUGAAAAAAYABgBZAQAAyQ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eastAsiaTheme="minorEastAsia"/>
                        <w:sz w:val="22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1"/>
                        <w:lang w:eastAsia="zh-CN"/>
                      </w:rPr>
                      <w:t>续表</w:t>
                    </w:r>
                  </w:p>
                </w:txbxContent>
              </v:textbox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41ADD"/>
    <w:rsid w:val="008659C5"/>
    <w:rsid w:val="00AC73C8"/>
    <w:rsid w:val="00C350A1"/>
    <w:rsid w:val="015B67C0"/>
    <w:rsid w:val="02183C07"/>
    <w:rsid w:val="02820B7E"/>
    <w:rsid w:val="02B42A63"/>
    <w:rsid w:val="032F07A2"/>
    <w:rsid w:val="03C80202"/>
    <w:rsid w:val="04626D87"/>
    <w:rsid w:val="04AE5834"/>
    <w:rsid w:val="04C35030"/>
    <w:rsid w:val="05334E67"/>
    <w:rsid w:val="06054F5F"/>
    <w:rsid w:val="067C51D6"/>
    <w:rsid w:val="075724A2"/>
    <w:rsid w:val="07D45A00"/>
    <w:rsid w:val="07E93A75"/>
    <w:rsid w:val="08067567"/>
    <w:rsid w:val="08177819"/>
    <w:rsid w:val="088D3A14"/>
    <w:rsid w:val="08947D7C"/>
    <w:rsid w:val="0896630B"/>
    <w:rsid w:val="08FF708F"/>
    <w:rsid w:val="09741ADD"/>
    <w:rsid w:val="09E9111C"/>
    <w:rsid w:val="0A5F61BF"/>
    <w:rsid w:val="0AD43C16"/>
    <w:rsid w:val="0AD6451E"/>
    <w:rsid w:val="0AE83AC0"/>
    <w:rsid w:val="0AF91D2F"/>
    <w:rsid w:val="0B496767"/>
    <w:rsid w:val="0B6537B7"/>
    <w:rsid w:val="0BD90ADA"/>
    <w:rsid w:val="0C657D3F"/>
    <w:rsid w:val="0D116444"/>
    <w:rsid w:val="0DDA78BF"/>
    <w:rsid w:val="0E40241E"/>
    <w:rsid w:val="0EBF4C40"/>
    <w:rsid w:val="0ED90F2D"/>
    <w:rsid w:val="0FD86D2D"/>
    <w:rsid w:val="10735A35"/>
    <w:rsid w:val="10F24C8B"/>
    <w:rsid w:val="111619D2"/>
    <w:rsid w:val="115B38B3"/>
    <w:rsid w:val="12491C38"/>
    <w:rsid w:val="12FF3C99"/>
    <w:rsid w:val="13103DB1"/>
    <w:rsid w:val="138D4391"/>
    <w:rsid w:val="13E15BC4"/>
    <w:rsid w:val="140072D0"/>
    <w:rsid w:val="14110BCC"/>
    <w:rsid w:val="14231C6B"/>
    <w:rsid w:val="15686627"/>
    <w:rsid w:val="16591C5A"/>
    <w:rsid w:val="16C26B7F"/>
    <w:rsid w:val="171065D4"/>
    <w:rsid w:val="17631287"/>
    <w:rsid w:val="178545D3"/>
    <w:rsid w:val="17A92E57"/>
    <w:rsid w:val="17B6603A"/>
    <w:rsid w:val="17B80477"/>
    <w:rsid w:val="18256840"/>
    <w:rsid w:val="186B2E75"/>
    <w:rsid w:val="18AB7DB5"/>
    <w:rsid w:val="194A6C21"/>
    <w:rsid w:val="194B2380"/>
    <w:rsid w:val="1998002C"/>
    <w:rsid w:val="19B2787B"/>
    <w:rsid w:val="19D36DFE"/>
    <w:rsid w:val="1A525BFE"/>
    <w:rsid w:val="1B280167"/>
    <w:rsid w:val="1B3030DD"/>
    <w:rsid w:val="1BAB7252"/>
    <w:rsid w:val="1BD078F9"/>
    <w:rsid w:val="1C334226"/>
    <w:rsid w:val="1CA4237B"/>
    <w:rsid w:val="1D495CA0"/>
    <w:rsid w:val="1DCE3F63"/>
    <w:rsid w:val="1E846978"/>
    <w:rsid w:val="1EB86838"/>
    <w:rsid w:val="1EC106C6"/>
    <w:rsid w:val="1EED5246"/>
    <w:rsid w:val="1F0B46F7"/>
    <w:rsid w:val="1F5076F3"/>
    <w:rsid w:val="1F7461EA"/>
    <w:rsid w:val="20856CA0"/>
    <w:rsid w:val="21DF145A"/>
    <w:rsid w:val="21EA52CA"/>
    <w:rsid w:val="21FF4D2E"/>
    <w:rsid w:val="224E4925"/>
    <w:rsid w:val="22E52532"/>
    <w:rsid w:val="235A41E9"/>
    <w:rsid w:val="23776CC3"/>
    <w:rsid w:val="240F7242"/>
    <w:rsid w:val="24A35D6C"/>
    <w:rsid w:val="24B874F3"/>
    <w:rsid w:val="24F52964"/>
    <w:rsid w:val="268F6B9C"/>
    <w:rsid w:val="26DD5791"/>
    <w:rsid w:val="27456775"/>
    <w:rsid w:val="27C829AB"/>
    <w:rsid w:val="28600BE9"/>
    <w:rsid w:val="286C65D7"/>
    <w:rsid w:val="28CC0E73"/>
    <w:rsid w:val="28FC48F2"/>
    <w:rsid w:val="299C48D9"/>
    <w:rsid w:val="2A83086F"/>
    <w:rsid w:val="2A871140"/>
    <w:rsid w:val="2A9512C7"/>
    <w:rsid w:val="2B191CED"/>
    <w:rsid w:val="2C3A71FE"/>
    <w:rsid w:val="2C3E760F"/>
    <w:rsid w:val="2C9118BD"/>
    <w:rsid w:val="2CA97579"/>
    <w:rsid w:val="2CAF4834"/>
    <w:rsid w:val="2D605EAA"/>
    <w:rsid w:val="2DA23E4B"/>
    <w:rsid w:val="2E0E2D13"/>
    <w:rsid w:val="2E1A05A5"/>
    <w:rsid w:val="2E213287"/>
    <w:rsid w:val="2EBC71FD"/>
    <w:rsid w:val="2F080327"/>
    <w:rsid w:val="2F106D5D"/>
    <w:rsid w:val="2F7F1981"/>
    <w:rsid w:val="2FAA79FB"/>
    <w:rsid w:val="2FEA45C9"/>
    <w:rsid w:val="2FFB06FA"/>
    <w:rsid w:val="304E2786"/>
    <w:rsid w:val="30527BA3"/>
    <w:rsid w:val="3093244E"/>
    <w:rsid w:val="30A34D9F"/>
    <w:rsid w:val="31863905"/>
    <w:rsid w:val="31925CAA"/>
    <w:rsid w:val="31B96A29"/>
    <w:rsid w:val="31CF2FA8"/>
    <w:rsid w:val="32493B2F"/>
    <w:rsid w:val="325A7E21"/>
    <w:rsid w:val="325F7DFE"/>
    <w:rsid w:val="32D07CC0"/>
    <w:rsid w:val="33790D3F"/>
    <w:rsid w:val="33AC49FA"/>
    <w:rsid w:val="349B0618"/>
    <w:rsid w:val="35184887"/>
    <w:rsid w:val="351B7FD8"/>
    <w:rsid w:val="353A2B7D"/>
    <w:rsid w:val="35700258"/>
    <w:rsid w:val="35A57A7B"/>
    <w:rsid w:val="35EA0DCA"/>
    <w:rsid w:val="36470CE1"/>
    <w:rsid w:val="36603347"/>
    <w:rsid w:val="36C61121"/>
    <w:rsid w:val="37166275"/>
    <w:rsid w:val="37345315"/>
    <w:rsid w:val="373D7874"/>
    <w:rsid w:val="379348DD"/>
    <w:rsid w:val="37BE3155"/>
    <w:rsid w:val="384E2916"/>
    <w:rsid w:val="38574EDC"/>
    <w:rsid w:val="38AF62CD"/>
    <w:rsid w:val="3965483D"/>
    <w:rsid w:val="3A48538F"/>
    <w:rsid w:val="3A6300BB"/>
    <w:rsid w:val="3AA47653"/>
    <w:rsid w:val="3AFE5170"/>
    <w:rsid w:val="3BAB1AE5"/>
    <w:rsid w:val="3BF73A3F"/>
    <w:rsid w:val="3C5B5F3D"/>
    <w:rsid w:val="3C912FEB"/>
    <w:rsid w:val="3D08677E"/>
    <w:rsid w:val="3D1931C4"/>
    <w:rsid w:val="3E9B53FC"/>
    <w:rsid w:val="3F824B63"/>
    <w:rsid w:val="3FAE1F9B"/>
    <w:rsid w:val="3FE533D6"/>
    <w:rsid w:val="40933248"/>
    <w:rsid w:val="40A0506F"/>
    <w:rsid w:val="40EF648A"/>
    <w:rsid w:val="410415D6"/>
    <w:rsid w:val="41ED7BFD"/>
    <w:rsid w:val="42677F03"/>
    <w:rsid w:val="43A9437C"/>
    <w:rsid w:val="43D54FAC"/>
    <w:rsid w:val="446362B4"/>
    <w:rsid w:val="4472470D"/>
    <w:rsid w:val="44CD66EF"/>
    <w:rsid w:val="44E92A38"/>
    <w:rsid w:val="451A7887"/>
    <w:rsid w:val="455C0DEE"/>
    <w:rsid w:val="456D4678"/>
    <w:rsid w:val="46E12DF5"/>
    <w:rsid w:val="475573D3"/>
    <w:rsid w:val="476011E6"/>
    <w:rsid w:val="477121AF"/>
    <w:rsid w:val="47722048"/>
    <w:rsid w:val="479B695D"/>
    <w:rsid w:val="47B7627D"/>
    <w:rsid w:val="47BB7342"/>
    <w:rsid w:val="47BF6912"/>
    <w:rsid w:val="48713F28"/>
    <w:rsid w:val="49195FFD"/>
    <w:rsid w:val="499F548F"/>
    <w:rsid w:val="49CB77CD"/>
    <w:rsid w:val="49CF0D8C"/>
    <w:rsid w:val="49F109C0"/>
    <w:rsid w:val="4A3B2473"/>
    <w:rsid w:val="4B2C101E"/>
    <w:rsid w:val="4B796A02"/>
    <w:rsid w:val="4BF015ED"/>
    <w:rsid w:val="4C1213B9"/>
    <w:rsid w:val="4C311259"/>
    <w:rsid w:val="4CE26C1B"/>
    <w:rsid w:val="4D484607"/>
    <w:rsid w:val="4D8470C7"/>
    <w:rsid w:val="4DB945F7"/>
    <w:rsid w:val="4E731789"/>
    <w:rsid w:val="4E8F3C62"/>
    <w:rsid w:val="4E9A08F3"/>
    <w:rsid w:val="4EA36B33"/>
    <w:rsid w:val="4EBF2DEE"/>
    <w:rsid w:val="4F0125D8"/>
    <w:rsid w:val="4F1E7418"/>
    <w:rsid w:val="4F9C1068"/>
    <w:rsid w:val="4FC41249"/>
    <w:rsid w:val="4FD9464A"/>
    <w:rsid w:val="5007791D"/>
    <w:rsid w:val="50240340"/>
    <w:rsid w:val="507F0D36"/>
    <w:rsid w:val="50BB064F"/>
    <w:rsid w:val="50C5337E"/>
    <w:rsid w:val="50CD66CB"/>
    <w:rsid w:val="51AC1D6C"/>
    <w:rsid w:val="51AC305F"/>
    <w:rsid w:val="51E32A16"/>
    <w:rsid w:val="52602C36"/>
    <w:rsid w:val="526E296E"/>
    <w:rsid w:val="527C6730"/>
    <w:rsid w:val="52A91998"/>
    <w:rsid w:val="52B60F31"/>
    <w:rsid w:val="52E46E61"/>
    <w:rsid w:val="537D4FFA"/>
    <w:rsid w:val="539F1D23"/>
    <w:rsid w:val="53BF5702"/>
    <w:rsid w:val="53DE5B5A"/>
    <w:rsid w:val="54203ACE"/>
    <w:rsid w:val="545B2DC5"/>
    <w:rsid w:val="546A7D3C"/>
    <w:rsid w:val="552C093D"/>
    <w:rsid w:val="55C6490F"/>
    <w:rsid w:val="55CE60B6"/>
    <w:rsid w:val="56014CEE"/>
    <w:rsid w:val="56762DB1"/>
    <w:rsid w:val="568B37C4"/>
    <w:rsid w:val="56D44F2B"/>
    <w:rsid w:val="57255676"/>
    <w:rsid w:val="577D795B"/>
    <w:rsid w:val="579926BA"/>
    <w:rsid w:val="57A35D45"/>
    <w:rsid w:val="57C35DD2"/>
    <w:rsid w:val="580566BF"/>
    <w:rsid w:val="58C1164C"/>
    <w:rsid w:val="592171B8"/>
    <w:rsid w:val="59855975"/>
    <w:rsid w:val="5A3E5CFF"/>
    <w:rsid w:val="5A4F7463"/>
    <w:rsid w:val="5A8572DA"/>
    <w:rsid w:val="5B86090C"/>
    <w:rsid w:val="5B9E1F36"/>
    <w:rsid w:val="5CED1A39"/>
    <w:rsid w:val="5D201DB7"/>
    <w:rsid w:val="5E847109"/>
    <w:rsid w:val="5ED76351"/>
    <w:rsid w:val="5F1A496E"/>
    <w:rsid w:val="5F4B63B0"/>
    <w:rsid w:val="605A02FA"/>
    <w:rsid w:val="614A4124"/>
    <w:rsid w:val="616B4046"/>
    <w:rsid w:val="61D519D6"/>
    <w:rsid w:val="62023C16"/>
    <w:rsid w:val="626A70CC"/>
    <w:rsid w:val="628D4DF1"/>
    <w:rsid w:val="62C2098A"/>
    <w:rsid w:val="62EB53AB"/>
    <w:rsid w:val="63743F66"/>
    <w:rsid w:val="641F537D"/>
    <w:rsid w:val="6454162A"/>
    <w:rsid w:val="647543F8"/>
    <w:rsid w:val="64F22F33"/>
    <w:rsid w:val="64FD69FF"/>
    <w:rsid w:val="653D7481"/>
    <w:rsid w:val="65EE4091"/>
    <w:rsid w:val="65F96337"/>
    <w:rsid w:val="66375100"/>
    <w:rsid w:val="667B0F55"/>
    <w:rsid w:val="68BD1774"/>
    <w:rsid w:val="68C1623B"/>
    <w:rsid w:val="69023AAA"/>
    <w:rsid w:val="694C2DE8"/>
    <w:rsid w:val="696C4B22"/>
    <w:rsid w:val="69751F7A"/>
    <w:rsid w:val="698A38D7"/>
    <w:rsid w:val="69B915A6"/>
    <w:rsid w:val="69D931FF"/>
    <w:rsid w:val="69F51895"/>
    <w:rsid w:val="6A2C24D6"/>
    <w:rsid w:val="6A93044D"/>
    <w:rsid w:val="6AE86298"/>
    <w:rsid w:val="6B0F496C"/>
    <w:rsid w:val="6B5F1600"/>
    <w:rsid w:val="6B7577B2"/>
    <w:rsid w:val="6BA94675"/>
    <w:rsid w:val="6BE36F45"/>
    <w:rsid w:val="6BFF135A"/>
    <w:rsid w:val="6C165CB7"/>
    <w:rsid w:val="6C554A91"/>
    <w:rsid w:val="6CE54E58"/>
    <w:rsid w:val="6D1952D9"/>
    <w:rsid w:val="6DBF2483"/>
    <w:rsid w:val="6E4452A4"/>
    <w:rsid w:val="6E6B5F6C"/>
    <w:rsid w:val="6E7303B6"/>
    <w:rsid w:val="6ECE7E92"/>
    <w:rsid w:val="6F0249A5"/>
    <w:rsid w:val="6F532517"/>
    <w:rsid w:val="6F695F2C"/>
    <w:rsid w:val="6F824376"/>
    <w:rsid w:val="6FAE7050"/>
    <w:rsid w:val="70953F5F"/>
    <w:rsid w:val="70C24B55"/>
    <w:rsid w:val="70FA4314"/>
    <w:rsid w:val="71690684"/>
    <w:rsid w:val="72CE7B54"/>
    <w:rsid w:val="72DA24CC"/>
    <w:rsid w:val="72E564F8"/>
    <w:rsid w:val="746C7B33"/>
    <w:rsid w:val="74F41097"/>
    <w:rsid w:val="751237F4"/>
    <w:rsid w:val="75B51B5A"/>
    <w:rsid w:val="75ED5C31"/>
    <w:rsid w:val="760F3095"/>
    <w:rsid w:val="76664564"/>
    <w:rsid w:val="76FE5CF5"/>
    <w:rsid w:val="77B61A60"/>
    <w:rsid w:val="787A0E84"/>
    <w:rsid w:val="78BA20EE"/>
    <w:rsid w:val="79237C61"/>
    <w:rsid w:val="793017E6"/>
    <w:rsid w:val="794B02AE"/>
    <w:rsid w:val="795A7739"/>
    <w:rsid w:val="79A44207"/>
    <w:rsid w:val="79D04659"/>
    <w:rsid w:val="79EE33A6"/>
    <w:rsid w:val="7A7B055C"/>
    <w:rsid w:val="7AA548F6"/>
    <w:rsid w:val="7B074F92"/>
    <w:rsid w:val="7B414362"/>
    <w:rsid w:val="7BA86A4B"/>
    <w:rsid w:val="7C5827B2"/>
    <w:rsid w:val="7CC86D50"/>
    <w:rsid w:val="7D562AF2"/>
    <w:rsid w:val="7D741F82"/>
    <w:rsid w:val="7D822325"/>
    <w:rsid w:val="7D9A44E5"/>
    <w:rsid w:val="7DA00DDA"/>
    <w:rsid w:val="7DC02BA1"/>
    <w:rsid w:val="7E394258"/>
    <w:rsid w:val="7E8B5EA4"/>
    <w:rsid w:val="7EDE6BB8"/>
    <w:rsid w:val="7EE76488"/>
    <w:rsid w:val="7F6B1CFD"/>
    <w:rsid w:val="7F840C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210" w:firstLineChars="100"/>
      <w:outlineLvl w:val="1"/>
    </w:pPr>
    <w:rPr>
      <w:rFonts w:ascii="Arial" w:hAnsi="Arial" w:eastAsia="宋体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ascii="Times New Roman"/>
      <w:sz w:val="24"/>
    </w:rPr>
  </w:style>
  <w:style w:type="paragraph" w:customStyle="1" w:styleId="9">
    <w:name w:val="_Style 1"/>
    <w:basedOn w:val="1"/>
    <w:qFormat/>
    <w:uiPriority w:val="0"/>
    <w:pPr>
      <w:ind w:firstLine="420" w:firstLineChars="200"/>
    </w:p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2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customXml" Target="../customXml/item1.xml"/><Relationship Id="rId28" Type="http://schemas.openxmlformats.org/officeDocument/2006/relationships/image" Target="media/image5.wmf"/><Relationship Id="rId27" Type="http://schemas.openxmlformats.org/officeDocument/2006/relationships/oleObject" Target="embeddings/oleObject5.bin"/><Relationship Id="rId26" Type="http://schemas.openxmlformats.org/officeDocument/2006/relationships/image" Target="media/image4.wmf"/><Relationship Id="rId25" Type="http://schemas.openxmlformats.org/officeDocument/2006/relationships/oleObject" Target="embeddings/oleObject4.bin"/><Relationship Id="rId24" Type="http://schemas.openxmlformats.org/officeDocument/2006/relationships/image" Target="media/image3.wmf"/><Relationship Id="rId23" Type="http://schemas.openxmlformats.org/officeDocument/2006/relationships/oleObject" Target="embeddings/oleObject3.bin"/><Relationship Id="rId22" Type="http://schemas.openxmlformats.org/officeDocument/2006/relationships/oleObject" Target="embeddings/oleObject2.bin"/><Relationship Id="rId21" Type="http://schemas.openxmlformats.org/officeDocument/2006/relationships/image" Target="media/image2.wmf"/><Relationship Id="rId20" Type="http://schemas.openxmlformats.org/officeDocument/2006/relationships/oleObject" Target="embeddings/oleObject1.bin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header" Target="header11.xml"/><Relationship Id="rId17" Type="http://schemas.openxmlformats.org/officeDocument/2006/relationships/header" Target="header10.xml"/><Relationship Id="rId16" Type="http://schemas.openxmlformats.org/officeDocument/2006/relationships/header" Target="header9.xml"/><Relationship Id="rId15" Type="http://schemas.openxmlformats.org/officeDocument/2006/relationships/header" Target="header8.xml"/><Relationship Id="rId14" Type="http://schemas.openxmlformats.org/officeDocument/2006/relationships/header" Target="header7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2017-01-05T04:23:00Z</dcterms:created>
  <dc:creator>Administrator</dc:creator>
  <cp:lastModifiedBy>Administrator</cp:lastModifiedBy>
  <dcterms:modified xsi:type="dcterms:W3CDTF">2017-02-03T01:07:50Z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